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A530" w14:textId="1D5FEAEF" w:rsidR="00E64D0F" w:rsidRPr="003A3603" w:rsidRDefault="00E64D0F" w:rsidP="003A3603">
      <w:pPr>
        <w:pStyle w:val="Heading1"/>
        <w:spacing w:before="0" w:after="240"/>
      </w:pPr>
      <w:r w:rsidRPr="00E64D0F">
        <w:t>Negotiation skills online course</w:t>
      </w:r>
      <w:r w:rsidR="003A3603">
        <w:t xml:space="preserve"> – Tutor’s notes</w:t>
      </w:r>
    </w:p>
    <w:tbl>
      <w:tblPr>
        <w:tblStyle w:val="TableGridLight1"/>
        <w:tblW w:w="0" w:type="auto"/>
        <w:tblLook w:val="04A0" w:firstRow="1" w:lastRow="0" w:firstColumn="1" w:lastColumn="0" w:noHBand="0" w:noVBand="1"/>
      </w:tblPr>
      <w:tblGrid>
        <w:gridCol w:w="3256"/>
        <w:gridCol w:w="11198"/>
      </w:tblGrid>
      <w:tr w:rsidR="00E64D0F" w:rsidRPr="009E2EB6" w14:paraId="1B3DA418" w14:textId="77777777" w:rsidTr="003A3603">
        <w:tc>
          <w:tcPr>
            <w:tcW w:w="3256" w:type="dxa"/>
          </w:tcPr>
          <w:p w14:paraId="6F9A0856" w14:textId="77777777" w:rsidR="00E64D0F" w:rsidRPr="003A3603" w:rsidRDefault="00E64D0F" w:rsidP="003A3603">
            <w:pPr>
              <w:spacing w:before="120" w:after="120"/>
              <w:rPr>
                <w:b/>
                <w:bCs/>
                <w:sz w:val="24"/>
                <w:szCs w:val="24"/>
              </w:rPr>
            </w:pPr>
            <w:r w:rsidRPr="003A3603">
              <w:rPr>
                <w:b/>
                <w:bCs/>
                <w:sz w:val="24"/>
                <w:szCs w:val="24"/>
              </w:rPr>
              <w:t>Current version</w:t>
            </w:r>
          </w:p>
        </w:tc>
        <w:tc>
          <w:tcPr>
            <w:tcW w:w="11198" w:type="dxa"/>
          </w:tcPr>
          <w:p w14:paraId="033ECCA6" w14:textId="553C456A" w:rsidR="00E64D0F" w:rsidRPr="009E2EB6" w:rsidRDefault="00E64D0F" w:rsidP="003A3603">
            <w:pPr>
              <w:spacing w:before="120" w:after="120"/>
              <w:rPr>
                <w:sz w:val="24"/>
                <w:szCs w:val="24"/>
              </w:rPr>
            </w:pPr>
            <w:r>
              <w:rPr>
                <w:sz w:val="24"/>
                <w:szCs w:val="24"/>
              </w:rPr>
              <w:t>1.</w:t>
            </w:r>
            <w:r w:rsidR="00D421C7">
              <w:rPr>
                <w:sz w:val="24"/>
                <w:szCs w:val="24"/>
              </w:rPr>
              <w:t>2</w:t>
            </w:r>
          </w:p>
        </w:tc>
      </w:tr>
      <w:tr w:rsidR="00E64D0F" w:rsidRPr="009E2EB6" w14:paraId="527F832C" w14:textId="77777777" w:rsidTr="003A3603">
        <w:tc>
          <w:tcPr>
            <w:tcW w:w="3256" w:type="dxa"/>
          </w:tcPr>
          <w:p w14:paraId="26CCF182" w14:textId="77777777" w:rsidR="00E64D0F" w:rsidRPr="003A3603" w:rsidRDefault="00E64D0F" w:rsidP="003A3603">
            <w:pPr>
              <w:spacing w:before="120" w:after="120"/>
              <w:rPr>
                <w:b/>
                <w:bCs/>
                <w:sz w:val="24"/>
                <w:szCs w:val="24"/>
              </w:rPr>
            </w:pPr>
            <w:r w:rsidRPr="003A3603">
              <w:rPr>
                <w:b/>
                <w:bCs/>
                <w:sz w:val="24"/>
                <w:szCs w:val="24"/>
              </w:rPr>
              <w:t>Date of last update</w:t>
            </w:r>
          </w:p>
        </w:tc>
        <w:tc>
          <w:tcPr>
            <w:tcW w:w="11198" w:type="dxa"/>
          </w:tcPr>
          <w:p w14:paraId="1F59C8F8" w14:textId="27529A64" w:rsidR="00E64D0F" w:rsidRPr="009E2EB6" w:rsidRDefault="00E64D0F" w:rsidP="003A3603">
            <w:pPr>
              <w:spacing w:before="120" w:after="120"/>
              <w:rPr>
                <w:sz w:val="24"/>
                <w:szCs w:val="24"/>
              </w:rPr>
            </w:pPr>
            <w:r>
              <w:rPr>
                <w:sz w:val="24"/>
                <w:szCs w:val="24"/>
              </w:rPr>
              <w:t>January</w:t>
            </w:r>
            <w:r w:rsidRPr="009E2EB6">
              <w:rPr>
                <w:sz w:val="24"/>
                <w:szCs w:val="24"/>
              </w:rPr>
              <w:t xml:space="preserve"> 202</w:t>
            </w:r>
            <w:r w:rsidR="00D421C7">
              <w:rPr>
                <w:sz w:val="24"/>
                <w:szCs w:val="24"/>
              </w:rPr>
              <w:t>2</w:t>
            </w:r>
          </w:p>
        </w:tc>
      </w:tr>
      <w:tr w:rsidR="00E64D0F" w:rsidRPr="009E2EB6" w14:paraId="18D0E0F8" w14:textId="77777777" w:rsidTr="003A3603">
        <w:tc>
          <w:tcPr>
            <w:tcW w:w="3256" w:type="dxa"/>
          </w:tcPr>
          <w:p w14:paraId="00D807DA" w14:textId="77777777" w:rsidR="00E64D0F" w:rsidRPr="003A3603" w:rsidRDefault="00E64D0F" w:rsidP="003A3603">
            <w:pPr>
              <w:spacing w:before="120" w:after="120"/>
              <w:rPr>
                <w:b/>
                <w:bCs/>
                <w:sz w:val="24"/>
                <w:szCs w:val="24"/>
              </w:rPr>
            </w:pPr>
            <w:r w:rsidRPr="003A3603">
              <w:rPr>
                <w:b/>
                <w:bCs/>
                <w:sz w:val="24"/>
                <w:szCs w:val="24"/>
              </w:rPr>
              <w:t>Author(s)</w:t>
            </w:r>
          </w:p>
        </w:tc>
        <w:tc>
          <w:tcPr>
            <w:tcW w:w="11198" w:type="dxa"/>
          </w:tcPr>
          <w:p w14:paraId="7AB1FA01" w14:textId="77777777" w:rsidR="00E64D0F" w:rsidRPr="009E2EB6" w:rsidRDefault="00E64D0F" w:rsidP="003A3603">
            <w:pPr>
              <w:spacing w:before="120" w:after="120"/>
              <w:rPr>
                <w:sz w:val="24"/>
                <w:szCs w:val="24"/>
              </w:rPr>
            </w:pPr>
            <w:r w:rsidRPr="009E2EB6">
              <w:rPr>
                <w:sz w:val="24"/>
                <w:szCs w:val="24"/>
              </w:rPr>
              <w:t xml:space="preserve">Martin Roberts, </w:t>
            </w:r>
          </w:p>
        </w:tc>
      </w:tr>
      <w:tr w:rsidR="00E64D0F" w:rsidRPr="009E2EB6" w14:paraId="3D90D212" w14:textId="77777777" w:rsidTr="003A3603">
        <w:tc>
          <w:tcPr>
            <w:tcW w:w="3256" w:type="dxa"/>
          </w:tcPr>
          <w:p w14:paraId="205338A0" w14:textId="77777777" w:rsidR="00E64D0F" w:rsidRPr="003A3603" w:rsidRDefault="00E64D0F" w:rsidP="003A3603">
            <w:pPr>
              <w:spacing w:before="120" w:after="120"/>
              <w:rPr>
                <w:b/>
                <w:bCs/>
                <w:sz w:val="24"/>
                <w:szCs w:val="24"/>
              </w:rPr>
            </w:pPr>
            <w:r w:rsidRPr="003A3603">
              <w:rPr>
                <w:b/>
                <w:bCs/>
                <w:sz w:val="24"/>
                <w:szCs w:val="24"/>
              </w:rPr>
              <w:t>Version history</w:t>
            </w:r>
          </w:p>
        </w:tc>
        <w:tc>
          <w:tcPr>
            <w:tcW w:w="11198" w:type="dxa"/>
          </w:tcPr>
          <w:p w14:paraId="33B0243F" w14:textId="77777777" w:rsidR="00E64D0F" w:rsidRPr="009E2EB6" w:rsidRDefault="00E64D0F" w:rsidP="007321E5">
            <w:pPr>
              <w:pStyle w:val="ListParagraph"/>
              <w:numPr>
                <w:ilvl w:val="0"/>
                <w:numId w:val="11"/>
              </w:numPr>
              <w:spacing w:before="120" w:after="120"/>
              <w:rPr>
                <w:sz w:val="24"/>
                <w:szCs w:val="24"/>
              </w:rPr>
            </w:pPr>
            <w:r w:rsidRPr="009E2EB6">
              <w:rPr>
                <w:sz w:val="24"/>
                <w:szCs w:val="24"/>
              </w:rPr>
              <w:t xml:space="preserve">1.0 – First draft of new training materials </w:t>
            </w:r>
            <w:r>
              <w:rPr>
                <w:sz w:val="24"/>
                <w:szCs w:val="24"/>
              </w:rPr>
              <w:t>February 2020</w:t>
            </w:r>
          </w:p>
          <w:p w14:paraId="22A9737C" w14:textId="77777777" w:rsidR="00E64D0F" w:rsidRDefault="00E64D0F" w:rsidP="007321E5">
            <w:pPr>
              <w:pStyle w:val="ListParagraph"/>
              <w:numPr>
                <w:ilvl w:val="0"/>
                <w:numId w:val="11"/>
              </w:numPr>
              <w:spacing w:before="120" w:after="120"/>
              <w:rPr>
                <w:sz w:val="24"/>
                <w:szCs w:val="24"/>
              </w:rPr>
            </w:pPr>
            <w:r w:rsidRPr="009E2EB6">
              <w:rPr>
                <w:sz w:val="24"/>
                <w:szCs w:val="24"/>
              </w:rPr>
              <w:t xml:space="preserve">1.1 – Adaptations following on from feedback. </w:t>
            </w:r>
          </w:p>
          <w:p w14:paraId="076B61BA" w14:textId="4EC97F30" w:rsidR="00D421C7" w:rsidRPr="009E2EB6" w:rsidRDefault="00D421C7" w:rsidP="007321E5">
            <w:pPr>
              <w:pStyle w:val="ListParagraph"/>
              <w:numPr>
                <w:ilvl w:val="0"/>
                <w:numId w:val="11"/>
              </w:numPr>
              <w:spacing w:before="120" w:after="120"/>
              <w:rPr>
                <w:sz w:val="24"/>
                <w:szCs w:val="24"/>
              </w:rPr>
            </w:pPr>
            <w:r>
              <w:rPr>
                <w:sz w:val="24"/>
                <w:szCs w:val="24"/>
              </w:rPr>
              <w:t xml:space="preserve">1.2 – Adaptations </w:t>
            </w:r>
            <w:r w:rsidR="007B0AA2">
              <w:rPr>
                <w:sz w:val="24"/>
                <w:szCs w:val="24"/>
              </w:rPr>
              <w:t>from feedback from Kathryn and Arron</w:t>
            </w:r>
          </w:p>
        </w:tc>
      </w:tr>
    </w:tbl>
    <w:p w14:paraId="77D7CA89" w14:textId="77777777" w:rsidR="00E64D0F" w:rsidRPr="003A3603" w:rsidRDefault="00E64D0F" w:rsidP="00E64D0F">
      <w:pPr>
        <w:pStyle w:val="Heading2"/>
        <w:rPr>
          <w:sz w:val="21"/>
          <w:szCs w:val="21"/>
        </w:rPr>
      </w:pPr>
      <w:r w:rsidRPr="003A3603">
        <w:rPr>
          <w:sz w:val="21"/>
          <w:szCs w:val="21"/>
        </w:rPr>
        <w:t>Introduction</w:t>
      </w:r>
    </w:p>
    <w:p w14:paraId="2C81ED58" w14:textId="77777777" w:rsidR="00E64D0F" w:rsidRPr="003A3603" w:rsidRDefault="00E64D0F" w:rsidP="00E64D0F">
      <w:r w:rsidRPr="003A3603">
        <w:t xml:space="preserve">This is the new reps training course for 2020, which has been adapted from the classroom version to be run online over </w:t>
      </w:r>
      <w:proofErr w:type="gramStart"/>
      <w:r w:rsidRPr="003A3603">
        <w:t>3 hour</w:t>
      </w:r>
      <w:proofErr w:type="gramEnd"/>
      <w:r w:rsidRPr="003A3603">
        <w:t xml:space="preserve"> long sessions using zoom or some other video conferencing service.</w:t>
      </w:r>
    </w:p>
    <w:p w14:paraId="0F7B2150" w14:textId="77777777" w:rsidR="00E64D0F" w:rsidRPr="003A3603" w:rsidRDefault="00E64D0F" w:rsidP="00E64D0F">
      <w:r w:rsidRPr="003A3603">
        <w:t xml:space="preserve">Following on from feedback, please find these comprehensive tutors notes as a guide when delivering this course. As with </w:t>
      </w:r>
      <w:proofErr w:type="gramStart"/>
      <w:r w:rsidRPr="003A3603">
        <w:t>all of</w:t>
      </w:r>
      <w:proofErr w:type="gramEnd"/>
      <w:r w:rsidRPr="003A3603">
        <w:t xml:space="preserve"> the training, there is a good mix of tutor led sessions and practical sessions for reps to build their confidence and understand more about what the role entails. We’ve tried to include a selection of case studies for reps to work on as well as giving clear guidance on the processes and procedures of negotiation.</w:t>
      </w:r>
    </w:p>
    <w:p w14:paraId="01B9B376" w14:textId="77777777" w:rsidR="00E64D0F" w:rsidRPr="003A3603" w:rsidRDefault="00E64D0F" w:rsidP="00E64D0F">
      <w:r w:rsidRPr="003A3603">
        <w:t xml:space="preserve">We suggest only reps who have previously attended </w:t>
      </w:r>
      <w:proofErr w:type="gramStart"/>
      <w:r w:rsidRPr="003A3603">
        <w:t>reps</w:t>
      </w:r>
      <w:proofErr w:type="gramEnd"/>
      <w:r w:rsidRPr="003A3603">
        <w:t xml:space="preserve"> part 1 &amp; 2 for this course. </w:t>
      </w:r>
    </w:p>
    <w:p w14:paraId="796D5D96" w14:textId="77777777" w:rsidR="00E64D0F" w:rsidRPr="003A3603" w:rsidRDefault="00E64D0F" w:rsidP="00E64D0F">
      <w:pPr>
        <w:pStyle w:val="Heading2"/>
        <w:rPr>
          <w:sz w:val="21"/>
          <w:szCs w:val="21"/>
        </w:rPr>
      </w:pPr>
      <w:r w:rsidRPr="003A3603">
        <w:rPr>
          <w:sz w:val="21"/>
          <w:szCs w:val="21"/>
        </w:rPr>
        <w:t>How these notes work</w:t>
      </w:r>
    </w:p>
    <w:p w14:paraId="73AC4650" w14:textId="77777777" w:rsidR="00E64D0F" w:rsidRPr="003A3603" w:rsidRDefault="00E64D0F" w:rsidP="00E64D0F">
      <w:r w:rsidRPr="003A3603">
        <w:t>There are 4 core resources associated with the course:</w:t>
      </w:r>
    </w:p>
    <w:p w14:paraId="331270F6" w14:textId="77777777" w:rsidR="00E64D0F" w:rsidRPr="003A3603" w:rsidRDefault="00E64D0F" w:rsidP="007321E5">
      <w:pPr>
        <w:pStyle w:val="ListParagraph"/>
        <w:numPr>
          <w:ilvl w:val="0"/>
          <w:numId w:val="12"/>
        </w:numPr>
        <w:spacing w:before="240" w:after="200" w:line="276" w:lineRule="auto"/>
        <w:ind w:left="360"/>
      </w:pPr>
      <w:r w:rsidRPr="003A3603">
        <w:t>The PowerPoint presentation, which includes visual aids, but also maintains the structure/order of the course</w:t>
      </w:r>
    </w:p>
    <w:p w14:paraId="6584579F" w14:textId="6ACC9BAA" w:rsidR="00E64D0F" w:rsidRPr="003A3603" w:rsidRDefault="00E64D0F" w:rsidP="007321E5">
      <w:pPr>
        <w:pStyle w:val="ListParagraph"/>
        <w:numPr>
          <w:ilvl w:val="0"/>
          <w:numId w:val="12"/>
        </w:numPr>
        <w:spacing w:before="240" w:after="200" w:line="276" w:lineRule="auto"/>
        <w:ind w:left="360"/>
      </w:pPr>
      <w:r w:rsidRPr="003A3603">
        <w:t>The participants</w:t>
      </w:r>
      <w:r w:rsidR="003A3603">
        <w:t>’</w:t>
      </w:r>
      <w:r w:rsidRPr="003A3603">
        <w:t xml:space="preserve"> workbook, which covers logistics, background information and activity sheets</w:t>
      </w:r>
    </w:p>
    <w:p w14:paraId="212248D4" w14:textId="77777777" w:rsidR="00E64D0F" w:rsidRPr="003A3603" w:rsidRDefault="00E64D0F" w:rsidP="007321E5">
      <w:pPr>
        <w:pStyle w:val="ListParagraph"/>
        <w:numPr>
          <w:ilvl w:val="0"/>
          <w:numId w:val="12"/>
        </w:numPr>
        <w:spacing w:before="240" w:after="200" w:line="276" w:lineRule="auto"/>
        <w:ind w:left="360"/>
      </w:pPr>
      <w:r w:rsidRPr="003A3603">
        <w:t>The tutor’s notes which explain the activities, suggest discussion-prompts, give (loose) timings, and ‘index’ the other resources, tying the whole thing together.</w:t>
      </w:r>
    </w:p>
    <w:p w14:paraId="5CAA1088" w14:textId="4BB9D550" w:rsidR="00E64D0F" w:rsidRPr="003A3603" w:rsidRDefault="00E64D0F" w:rsidP="007321E5">
      <w:pPr>
        <w:pStyle w:val="ListParagraph"/>
        <w:numPr>
          <w:ilvl w:val="0"/>
          <w:numId w:val="12"/>
        </w:numPr>
        <w:spacing w:before="240" w:after="200" w:line="276" w:lineRule="auto"/>
        <w:ind w:left="360"/>
      </w:pPr>
      <w:r w:rsidRPr="003A3603">
        <w:t>As tutors who’ve committed to delivering this course, we would suggest a small amount of preparation time ahead of the course to ensure you’re familiar with the session, activities and tutor instruction. We suggest running the course over three days.</w:t>
      </w:r>
    </w:p>
    <w:tbl>
      <w:tblPr>
        <w:tblStyle w:val="TableGrid"/>
        <w:tblpPr w:leftFromText="180" w:rightFromText="180" w:vertAnchor="text" w:horzAnchor="margin" w:tblpY="149"/>
        <w:tblW w:w="15453" w:type="dxa"/>
        <w:tblLook w:val="04A0" w:firstRow="1" w:lastRow="0" w:firstColumn="1" w:lastColumn="0" w:noHBand="0" w:noVBand="1"/>
      </w:tblPr>
      <w:tblGrid>
        <w:gridCol w:w="1931"/>
        <w:gridCol w:w="1539"/>
        <w:gridCol w:w="9706"/>
        <w:gridCol w:w="2277"/>
      </w:tblGrid>
      <w:tr w:rsidR="004B31CC" w:rsidRPr="003A3603" w14:paraId="552C29BB" w14:textId="77777777" w:rsidTr="00AD41BF">
        <w:tc>
          <w:tcPr>
            <w:tcW w:w="1931" w:type="dxa"/>
            <w:shd w:val="pct50" w:color="auto" w:fill="000000" w:themeFill="text1"/>
          </w:tcPr>
          <w:p w14:paraId="62B0A7DE" w14:textId="77777777" w:rsidR="004B31CC" w:rsidRPr="003A3603" w:rsidRDefault="004B31CC" w:rsidP="00AD41BF">
            <w:pPr>
              <w:spacing w:before="120" w:after="120"/>
              <w:rPr>
                <w:b/>
              </w:rPr>
            </w:pPr>
          </w:p>
        </w:tc>
        <w:tc>
          <w:tcPr>
            <w:tcW w:w="1539" w:type="dxa"/>
            <w:shd w:val="pct50" w:color="auto" w:fill="000000" w:themeFill="text1"/>
          </w:tcPr>
          <w:p w14:paraId="2E24CBF6" w14:textId="77777777" w:rsidR="004B31CC" w:rsidRPr="003A3603" w:rsidRDefault="004B31CC" w:rsidP="00AD41BF">
            <w:pPr>
              <w:spacing w:before="120" w:after="120"/>
              <w:rPr>
                <w:b/>
              </w:rPr>
            </w:pPr>
            <w:r w:rsidRPr="003A3603">
              <w:rPr>
                <w:b/>
              </w:rPr>
              <w:t>Slide no/</w:t>
            </w:r>
            <w:r w:rsidRPr="003A3603">
              <w:rPr>
                <w:b/>
              </w:rPr>
              <w:br/>
              <w:t>WB page</w:t>
            </w:r>
          </w:p>
        </w:tc>
        <w:tc>
          <w:tcPr>
            <w:tcW w:w="9706" w:type="dxa"/>
            <w:shd w:val="pct50" w:color="auto" w:fill="000000" w:themeFill="text1"/>
          </w:tcPr>
          <w:p w14:paraId="54B16DD0" w14:textId="77777777" w:rsidR="004B31CC" w:rsidRPr="003A3603" w:rsidRDefault="004B31CC" w:rsidP="00AD41BF">
            <w:pPr>
              <w:spacing w:before="120" w:after="120"/>
              <w:rPr>
                <w:b/>
              </w:rPr>
            </w:pPr>
            <w:r w:rsidRPr="003A3603">
              <w:rPr>
                <w:b/>
              </w:rPr>
              <w:t>Notes</w:t>
            </w:r>
          </w:p>
        </w:tc>
        <w:tc>
          <w:tcPr>
            <w:tcW w:w="2277" w:type="dxa"/>
            <w:shd w:val="pct50" w:color="auto" w:fill="000000" w:themeFill="text1"/>
          </w:tcPr>
          <w:p w14:paraId="35CEAF69" w14:textId="77777777" w:rsidR="004B31CC" w:rsidRPr="003A3603" w:rsidRDefault="004B31CC" w:rsidP="00AD41BF">
            <w:pPr>
              <w:spacing w:before="120" w:after="120"/>
              <w:rPr>
                <w:b/>
              </w:rPr>
            </w:pPr>
            <w:r w:rsidRPr="003A3603">
              <w:rPr>
                <w:b/>
              </w:rPr>
              <w:t>Resources</w:t>
            </w:r>
          </w:p>
        </w:tc>
      </w:tr>
      <w:tr w:rsidR="004B31CC" w:rsidRPr="003A3603" w14:paraId="78A224E2" w14:textId="77777777" w:rsidTr="00AD41BF">
        <w:tc>
          <w:tcPr>
            <w:tcW w:w="1931" w:type="dxa"/>
          </w:tcPr>
          <w:p w14:paraId="1A49DBEE" w14:textId="77777777" w:rsidR="004B31CC" w:rsidRDefault="004B31CC" w:rsidP="00AD41BF">
            <w:pPr>
              <w:spacing w:before="120" w:after="120"/>
              <w:rPr>
                <w:b/>
              </w:rPr>
            </w:pPr>
            <w:r w:rsidRPr="003A3603">
              <w:rPr>
                <w:b/>
              </w:rPr>
              <w:t xml:space="preserve">Online </w:t>
            </w:r>
            <w:r>
              <w:rPr>
                <w:b/>
              </w:rPr>
              <w:br/>
            </w:r>
            <w:r w:rsidRPr="003A3603">
              <w:rPr>
                <w:b/>
              </w:rPr>
              <w:t>Session 1</w:t>
            </w:r>
          </w:p>
          <w:p w14:paraId="1E86E9A4" w14:textId="77777777" w:rsidR="004B31CC" w:rsidRPr="003A3603" w:rsidRDefault="004B31CC" w:rsidP="00AD41BF">
            <w:pPr>
              <w:spacing w:before="120" w:after="120"/>
            </w:pPr>
            <w:r w:rsidRPr="00F91511">
              <w:rPr>
                <w:bCs/>
              </w:rPr>
              <w:t xml:space="preserve">Online </w:t>
            </w:r>
            <w:r>
              <w:rPr>
                <w:bCs/>
              </w:rPr>
              <w:t>w</w:t>
            </w:r>
            <w:r w:rsidRPr="00F91511">
              <w:rPr>
                <w:bCs/>
              </w:rPr>
              <w:t>elcome</w:t>
            </w:r>
          </w:p>
        </w:tc>
        <w:tc>
          <w:tcPr>
            <w:tcW w:w="1539" w:type="dxa"/>
          </w:tcPr>
          <w:p w14:paraId="38BE0A8D" w14:textId="77777777" w:rsidR="004B31CC" w:rsidRPr="003A3603" w:rsidRDefault="004B31CC" w:rsidP="00AD41BF">
            <w:pPr>
              <w:spacing w:before="120" w:after="120"/>
            </w:pPr>
            <w:r>
              <w:t>No slide</w:t>
            </w:r>
            <w:r>
              <w:br/>
              <w:t>Page</w:t>
            </w:r>
          </w:p>
        </w:tc>
        <w:tc>
          <w:tcPr>
            <w:tcW w:w="9706" w:type="dxa"/>
          </w:tcPr>
          <w:p w14:paraId="6DA7921F" w14:textId="77777777" w:rsidR="004B31CC" w:rsidRPr="003A3603" w:rsidRDefault="004B31CC" w:rsidP="00AD41BF">
            <w:r w:rsidRPr="003A3603">
              <w:t xml:space="preserve">The PowerPoint is not used at the beginning of the session. </w:t>
            </w:r>
          </w:p>
          <w:p w14:paraId="509D935D" w14:textId="77777777" w:rsidR="004B31CC" w:rsidRPr="003A3603" w:rsidRDefault="004B31CC" w:rsidP="00AD41BF">
            <w:r w:rsidRPr="003A3603">
              <w:t>You may need to help people with technical issues such as sound</w:t>
            </w:r>
          </w:p>
        </w:tc>
        <w:tc>
          <w:tcPr>
            <w:tcW w:w="2277" w:type="dxa"/>
          </w:tcPr>
          <w:p w14:paraId="482B4A66" w14:textId="77777777" w:rsidR="004B31CC" w:rsidRPr="007C5E81" w:rsidRDefault="004B31CC" w:rsidP="00AD41BF">
            <w:pPr>
              <w:spacing w:before="120" w:after="120"/>
              <w:rPr>
                <w:bCs/>
              </w:rPr>
            </w:pPr>
            <w:r w:rsidRPr="007C5E81">
              <w:rPr>
                <w:bCs/>
              </w:rPr>
              <w:t xml:space="preserve">Tutor to ensure you have joined conference call slightly earlier than the start time; Have the following </w:t>
            </w:r>
            <w:proofErr w:type="gramStart"/>
            <w:r w:rsidRPr="007C5E81">
              <w:rPr>
                <w:bCs/>
              </w:rPr>
              <w:t>opened up</w:t>
            </w:r>
            <w:proofErr w:type="gramEnd"/>
            <w:r w:rsidRPr="007C5E81">
              <w:rPr>
                <w:bCs/>
              </w:rPr>
              <w:t xml:space="preserve"> on the computer:</w:t>
            </w:r>
          </w:p>
          <w:p w14:paraId="3FD20F4F" w14:textId="77777777" w:rsidR="004B31CC" w:rsidRPr="007C5E81" w:rsidRDefault="004B31CC" w:rsidP="00AD41BF">
            <w:pPr>
              <w:spacing w:before="120" w:after="120"/>
              <w:rPr>
                <w:bCs/>
              </w:rPr>
            </w:pPr>
            <w:r w:rsidRPr="007C5E81">
              <w:rPr>
                <w:bCs/>
              </w:rPr>
              <w:t>PowerPoint for session 1 &amp; Activity B</w:t>
            </w:r>
          </w:p>
        </w:tc>
      </w:tr>
      <w:tr w:rsidR="004B31CC" w:rsidRPr="003A3603" w14:paraId="49FC73C8" w14:textId="77777777" w:rsidTr="00AD41BF">
        <w:tc>
          <w:tcPr>
            <w:tcW w:w="1931" w:type="dxa"/>
            <w:tcBorders>
              <w:bottom w:val="single" w:sz="4" w:space="0" w:color="auto"/>
            </w:tcBorders>
          </w:tcPr>
          <w:p w14:paraId="7F6DF479" w14:textId="77777777" w:rsidR="004B31CC" w:rsidRPr="007C5E81" w:rsidRDefault="004B31CC" w:rsidP="00AD41BF">
            <w:pPr>
              <w:spacing w:before="120" w:after="120"/>
              <w:rPr>
                <w:bCs/>
              </w:rPr>
            </w:pPr>
            <w:r w:rsidRPr="007C5E81">
              <w:rPr>
                <w:bCs/>
              </w:rPr>
              <w:t>Learning outcomes</w:t>
            </w:r>
          </w:p>
        </w:tc>
        <w:tc>
          <w:tcPr>
            <w:tcW w:w="1539" w:type="dxa"/>
            <w:tcBorders>
              <w:bottom w:val="single" w:sz="4" w:space="0" w:color="auto"/>
            </w:tcBorders>
          </w:tcPr>
          <w:p w14:paraId="3848C842" w14:textId="7D453DF3" w:rsidR="004B31CC" w:rsidRPr="003A3603" w:rsidRDefault="004B31CC" w:rsidP="00AD41BF">
            <w:pPr>
              <w:spacing w:before="120" w:after="120"/>
            </w:pPr>
            <w:r w:rsidRPr="003A3603">
              <w:t>Slide 1</w:t>
            </w:r>
            <w:r>
              <w:br/>
            </w:r>
            <w:r w:rsidRPr="003A3603">
              <w:t>P</w:t>
            </w:r>
            <w:r>
              <w:t>age</w:t>
            </w:r>
            <w:r w:rsidR="00AD2B90">
              <w:t xml:space="preserve"> 2</w:t>
            </w:r>
          </w:p>
        </w:tc>
        <w:tc>
          <w:tcPr>
            <w:tcW w:w="9706" w:type="dxa"/>
            <w:tcBorders>
              <w:bottom w:val="single" w:sz="4" w:space="0" w:color="auto"/>
            </w:tcBorders>
          </w:tcPr>
          <w:p w14:paraId="5B376105" w14:textId="77777777" w:rsidR="004B31CC" w:rsidRPr="003A3603" w:rsidRDefault="004B31CC" w:rsidP="00AD41BF">
            <w:pPr>
              <w:spacing w:before="120" w:after="120"/>
            </w:pPr>
            <w:r w:rsidRPr="003A3603">
              <w:t>Go through learning outcomes slide 2</w:t>
            </w:r>
          </w:p>
          <w:p w14:paraId="7691DCDF" w14:textId="77777777" w:rsidR="004B31CC" w:rsidRPr="003A3603" w:rsidRDefault="004B31CC" w:rsidP="00AD41BF">
            <w:pPr>
              <w:spacing w:before="120" w:after="120"/>
            </w:pPr>
            <w:r w:rsidRPr="003A3603">
              <w:t>Explain that because of splitting the online course in to three the workbook activities are not done always in the same order as the workbook</w:t>
            </w:r>
          </w:p>
        </w:tc>
        <w:tc>
          <w:tcPr>
            <w:tcW w:w="2277" w:type="dxa"/>
            <w:tcBorders>
              <w:bottom w:val="single" w:sz="4" w:space="0" w:color="auto"/>
            </w:tcBorders>
          </w:tcPr>
          <w:p w14:paraId="54D351F8" w14:textId="4A7C1EC6" w:rsidR="004B31CC" w:rsidRPr="007C5E81" w:rsidRDefault="00AD41BF" w:rsidP="00AD41BF">
            <w:pPr>
              <w:spacing w:before="120" w:after="120"/>
              <w:rPr>
                <w:bCs/>
              </w:rPr>
            </w:pPr>
            <w:r>
              <w:rPr>
                <w:bCs/>
              </w:rPr>
              <w:t>Share PowerPoint</w:t>
            </w:r>
          </w:p>
        </w:tc>
      </w:tr>
      <w:tr w:rsidR="004B31CC" w:rsidRPr="003A3603" w14:paraId="57F75D05" w14:textId="77777777" w:rsidTr="00AD41BF">
        <w:tc>
          <w:tcPr>
            <w:tcW w:w="1931" w:type="dxa"/>
          </w:tcPr>
          <w:p w14:paraId="74F28D94" w14:textId="77777777" w:rsidR="004B31CC" w:rsidRDefault="004B31CC" w:rsidP="00AD41BF">
            <w:pPr>
              <w:spacing w:before="120" w:after="120"/>
              <w:rPr>
                <w:b/>
              </w:rPr>
            </w:pPr>
            <w:r w:rsidRPr="003A3603">
              <w:rPr>
                <w:b/>
              </w:rPr>
              <w:t>Workbook Session 1</w:t>
            </w:r>
          </w:p>
          <w:p w14:paraId="182E6360" w14:textId="77777777" w:rsidR="004B31CC" w:rsidRPr="003A3603" w:rsidRDefault="004B31CC" w:rsidP="00AD41BF">
            <w:pPr>
              <w:spacing w:before="120" w:after="120"/>
            </w:pPr>
            <w:r w:rsidRPr="003A3603">
              <w:t xml:space="preserve">Introductions and objectives </w:t>
            </w:r>
          </w:p>
          <w:p w14:paraId="46A7100C" w14:textId="77777777" w:rsidR="004B31CC" w:rsidRPr="003A3603" w:rsidRDefault="004B31CC" w:rsidP="00AD41BF">
            <w:pPr>
              <w:spacing w:before="120" w:after="120"/>
            </w:pPr>
            <w:r w:rsidRPr="003A3603">
              <w:t>45 mins</w:t>
            </w:r>
          </w:p>
        </w:tc>
        <w:tc>
          <w:tcPr>
            <w:tcW w:w="1539" w:type="dxa"/>
          </w:tcPr>
          <w:p w14:paraId="121F82B7" w14:textId="24480690" w:rsidR="004B31CC" w:rsidRPr="003A3603" w:rsidRDefault="004B31CC" w:rsidP="00AD41BF">
            <w:pPr>
              <w:spacing w:before="120" w:after="120"/>
            </w:pPr>
            <w:r w:rsidRPr="003A3603">
              <w:t>No slide</w:t>
            </w:r>
            <w:r>
              <w:br/>
              <w:t>Page</w:t>
            </w:r>
            <w:r w:rsidR="00AD2B90">
              <w:t xml:space="preserve"> 2-7</w:t>
            </w:r>
          </w:p>
        </w:tc>
        <w:tc>
          <w:tcPr>
            <w:tcW w:w="9706" w:type="dxa"/>
          </w:tcPr>
          <w:p w14:paraId="5DE65E9A" w14:textId="77777777" w:rsidR="004B31CC" w:rsidRPr="00315C51" w:rsidRDefault="004B31CC" w:rsidP="00AD41BF">
            <w:pPr>
              <w:spacing w:before="120" w:after="120"/>
            </w:pPr>
            <w:r w:rsidRPr="00315C51">
              <w:t xml:space="preserve">Introduce tutors here </w:t>
            </w:r>
          </w:p>
          <w:p w14:paraId="69C815A8" w14:textId="77777777" w:rsidR="004B31CC" w:rsidRPr="00315C51" w:rsidRDefault="004B31CC" w:rsidP="00AD41BF">
            <w:pPr>
              <w:spacing w:before="120" w:after="120"/>
            </w:pPr>
            <w:r w:rsidRPr="00315C51">
              <w:t xml:space="preserve">Pronoun to be mentioned </w:t>
            </w:r>
          </w:p>
          <w:p w14:paraId="3BF3B475" w14:textId="77777777" w:rsidR="004B31CC" w:rsidRPr="00315C51" w:rsidRDefault="004B31CC" w:rsidP="00AD41BF">
            <w:pPr>
              <w:spacing w:before="120" w:after="120"/>
            </w:pPr>
            <w:r w:rsidRPr="00315C51">
              <w:t>Go over housekeeping: mute while others speaking and where possible keep video on</w:t>
            </w:r>
          </w:p>
          <w:p w14:paraId="0F5ED1F6" w14:textId="77777777" w:rsidR="004B31CC" w:rsidRPr="00315C51" w:rsidRDefault="004B31CC" w:rsidP="00AD41BF">
            <w:pPr>
              <w:spacing w:before="120" w:after="120"/>
            </w:pPr>
            <w:r w:rsidRPr="00315C51">
              <w:t>Interactive course and reps are encouraged to discuss, raise items and participate in the sessions</w:t>
            </w:r>
          </w:p>
        </w:tc>
        <w:tc>
          <w:tcPr>
            <w:tcW w:w="2277" w:type="dxa"/>
          </w:tcPr>
          <w:p w14:paraId="43A97B98" w14:textId="42CA7F73" w:rsidR="004B31CC" w:rsidRPr="007C5E81" w:rsidRDefault="00AD41BF" w:rsidP="00AD41BF">
            <w:pPr>
              <w:spacing w:before="120" w:after="120"/>
              <w:rPr>
                <w:bCs/>
              </w:rPr>
            </w:pPr>
            <w:r>
              <w:rPr>
                <w:bCs/>
              </w:rPr>
              <w:t>Stop sharing</w:t>
            </w:r>
          </w:p>
        </w:tc>
      </w:tr>
      <w:tr w:rsidR="004B31CC" w:rsidRPr="003A3603" w14:paraId="43333344" w14:textId="77777777" w:rsidTr="00AD41BF">
        <w:tc>
          <w:tcPr>
            <w:tcW w:w="1931" w:type="dxa"/>
          </w:tcPr>
          <w:p w14:paraId="47B86ABF" w14:textId="77777777" w:rsidR="004B31CC" w:rsidRPr="003A3603" w:rsidRDefault="004B31CC" w:rsidP="00AD41BF">
            <w:pPr>
              <w:spacing w:before="120" w:after="120"/>
            </w:pPr>
            <w:r w:rsidRPr="003A3603">
              <w:t>Introductions</w:t>
            </w:r>
          </w:p>
        </w:tc>
        <w:tc>
          <w:tcPr>
            <w:tcW w:w="1539" w:type="dxa"/>
          </w:tcPr>
          <w:p w14:paraId="08E40ABD" w14:textId="3DEFBCC3" w:rsidR="004B31CC" w:rsidRPr="003A3603" w:rsidRDefault="004B31CC" w:rsidP="00AD41BF">
            <w:pPr>
              <w:spacing w:before="120" w:after="120"/>
            </w:pPr>
            <w:r>
              <w:t>No slide</w:t>
            </w:r>
            <w:r>
              <w:br/>
              <w:t>Page</w:t>
            </w:r>
            <w:r w:rsidR="00AD2B90">
              <w:t xml:space="preserve"> 8-9</w:t>
            </w:r>
          </w:p>
        </w:tc>
        <w:tc>
          <w:tcPr>
            <w:tcW w:w="9706" w:type="dxa"/>
          </w:tcPr>
          <w:p w14:paraId="2F7CB6F9" w14:textId="77777777" w:rsidR="004B31CC" w:rsidRPr="003A3603" w:rsidRDefault="004B31CC" w:rsidP="00AD41BF">
            <w:pPr>
              <w:spacing w:before="120" w:after="120"/>
            </w:pPr>
            <w:r w:rsidRPr="003A3603">
              <w:t>Introduce yourself</w:t>
            </w:r>
            <w:r>
              <w:t>:</w:t>
            </w:r>
          </w:p>
          <w:p w14:paraId="5E843EC7" w14:textId="77777777" w:rsidR="004B31CC" w:rsidRPr="00315C51" w:rsidRDefault="004B31CC" w:rsidP="00AD41BF">
            <w:pPr>
              <w:pStyle w:val="ListBullet"/>
              <w:spacing w:after="120"/>
            </w:pPr>
            <w:r w:rsidRPr="00315C51">
              <w:t>their name</w:t>
            </w:r>
          </w:p>
          <w:p w14:paraId="12694DB5" w14:textId="77777777" w:rsidR="004B31CC" w:rsidRPr="00315C51" w:rsidRDefault="004B31CC" w:rsidP="00AD41BF">
            <w:pPr>
              <w:pStyle w:val="ListBullet"/>
              <w:spacing w:after="120"/>
            </w:pPr>
            <w:r w:rsidRPr="00315C51">
              <w:t>the company/organisation they work for</w:t>
            </w:r>
          </w:p>
          <w:p w14:paraId="6CD6E46E" w14:textId="77777777" w:rsidR="004B31CC" w:rsidRPr="00315C51" w:rsidRDefault="004B31CC" w:rsidP="00AD41BF">
            <w:pPr>
              <w:pStyle w:val="ListBullet"/>
              <w:spacing w:after="120"/>
            </w:pPr>
            <w:r w:rsidRPr="00315C51">
              <w:t>current union role/s</w:t>
            </w:r>
          </w:p>
          <w:p w14:paraId="0B063B56" w14:textId="77777777" w:rsidR="004B31CC" w:rsidRPr="00315C51" w:rsidRDefault="004B31CC" w:rsidP="00AD41BF">
            <w:pPr>
              <w:pStyle w:val="ListBullet"/>
              <w:spacing w:after="120"/>
            </w:pPr>
            <w:r w:rsidRPr="00315C51">
              <w:t>an example of a negotiating experience they have had</w:t>
            </w:r>
          </w:p>
          <w:p w14:paraId="5FA96BDC" w14:textId="77777777" w:rsidR="004B31CC" w:rsidRDefault="004B31CC" w:rsidP="00AD41BF">
            <w:pPr>
              <w:pStyle w:val="ListBullet"/>
              <w:spacing w:after="120"/>
            </w:pPr>
            <w:r w:rsidRPr="00315C51">
              <w:t>What they would they like to know before returning to their workplace?</w:t>
            </w:r>
          </w:p>
          <w:p w14:paraId="091F10F6" w14:textId="019BD063" w:rsidR="00AD41BF" w:rsidRPr="003A3603" w:rsidRDefault="00AD41BF" w:rsidP="00AD41BF">
            <w:pPr>
              <w:pStyle w:val="ListBullet"/>
              <w:numPr>
                <w:ilvl w:val="0"/>
                <w:numId w:val="0"/>
              </w:numPr>
              <w:spacing w:after="120"/>
            </w:pPr>
            <w:r w:rsidRPr="003A3603">
              <w:t xml:space="preserve">Write down answers to what they want to get from the course. This can be referred to during the two days or signposted to further courses perhaps. The most important point is that these are the </w:t>
            </w:r>
            <w:r w:rsidRPr="003A3603">
              <w:lastRenderedPageBreak/>
              <w:t>outcomes the delegates want, and ensure you recap over them at the end of the day to ensure they’ve been met wherever possible.</w:t>
            </w:r>
          </w:p>
        </w:tc>
        <w:tc>
          <w:tcPr>
            <w:tcW w:w="2277" w:type="dxa"/>
          </w:tcPr>
          <w:p w14:paraId="07DA621F" w14:textId="77777777" w:rsidR="004B31CC" w:rsidRPr="007C5E81" w:rsidRDefault="004B31CC" w:rsidP="00AD41BF">
            <w:pPr>
              <w:spacing w:before="120" w:after="120"/>
              <w:rPr>
                <w:bCs/>
              </w:rPr>
            </w:pPr>
            <w:r w:rsidRPr="007C5E81">
              <w:rPr>
                <w:bCs/>
              </w:rPr>
              <w:lastRenderedPageBreak/>
              <w:t>Workbooks</w:t>
            </w:r>
          </w:p>
          <w:p w14:paraId="5FF2EDF1" w14:textId="77777777" w:rsidR="004B31CC" w:rsidRPr="007C5E81" w:rsidRDefault="004B31CC" w:rsidP="00AD41BF">
            <w:pPr>
              <w:spacing w:before="120" w:after="120"/>
              <w:rPr>
                <w:bCs/>
              </w:rPr>
            </w:pPr>
            <w:r w:rsidRPr="007C5E81">
              <w:rPr>
                <w:bCs/>
              </w:rPr>
              <w:t>Extra question and slide over the page</w:t>
            </w:r>
          </w:p>
          <w:p w14:paraId="059F169D" w14:textId="448E8D8B" w:rsidR="004B31CC" w:rsidRPr="007C5E81" w:rsidRDefault="00AD41BF" w:rsidP="00AD41BF">
            <w:pPr>
              <w:spacing w:before="120" w:after="120"/>
              <w:rPr>
                <w:bCs/>
              </w:rPr>
            </w:pPr>
            <w:r w:rsidRPr="003A3603">
              <w:t>Pen and paper to record responses to their learning outcomes</w:t>
            </w:r>
          </w:p>
        </w:tc>
      </w:tr>
      <w:tr w:rsidR="004B31CC" w:rsidRPr="003A3603" w14:paraId="56A9FED4" w14:textId="77777777" w:rsidTr="00AD41BF">
        <w:tc>
          <w:tcPr>
            <w:tcW w:w="1931" w:type="dxa"/>
          </w:tcPr>
          <w:p w14:paraId="1E429451" w14:textId="77777777" w:rsidR="004B31CC" w:rsidRPr="003A3603" w:rsidRDefault="004B31CC" w:rsidP="00AD41BF">
            <w:pPr>
              <w:spacing w:before="120" w:after="120"/>
            </w:pPr>
          </w:p>
        </w:tc>
        <w:tc>
          <w:tcPr>
            <w:tcW w:w="1539" w:type="dxa"/>
          </w:tcPr>
          <w:p w14:paraId="7B40AE61" w14:textId="476C0996" w:rsidR="004B31CC" w:rsidRDefault="004B31CC" w:rsidP="00AD41BF">
            <w:pPr>
              <w:spacing w:before="120" w:after="120"/>
            </w:pPr>
            <w:r w:rsidRPr="003A3603">
              <w:t>Slide 2</w:t>
            </w:r>
            <w:r>
              <w:br/>
              <w:t>Page</w:t>
            </w:r>
            <w:r w:rsidR="00AD2B90">
              <w:t xml:space="preserve"> </w:t>
            </w:r>
            <w:r w:rsidR="00AD41BF">
              <w:t>2</w:t>
            </w:r>
            <w:r w:rsidR="009774E4">
              <w:t>6</w:t>
            </w:r>
          </w:p>
        </w:tc>
        <w:tc>
          <w:tcPr>
            <w:tcW w:w="9706" w:type="dxa"/>
          </w:tcPr>
          <w:p w14:paraId="7B6EBFF6" w14:textId="77777777" w:rsidR="004B31CC" w:rsidRPr="003A3603" w:rsidRDefault="004B31CC" w:rsidP="00AD41BF">
            <w:pPr>
              <w:spacing w:before="120" w:after="120"/>
            </w:pPr>
            <w:r w:rsidRPr="003A3603">
              <w:t>Explain the extra question, it can be any sort of negotiation they have done.</w:t>
            </w:r>
          </w:p>
          <w:p w14:paraId="1160EEA7" w14:textId="65278C9A" w:rsidR="004B31CC" w:rsidRPr="003A3603" w:rsidRDefault="004B31CC" w:rsidP="00AD41BF">
            <w:pPr>
              <w:spacing w:before="120" w:after="120"/>
            </w:pPr>
            <w:r w:rsidRPr="003A3603">
              <w:t xml:space="preserve">Explain that negotiations normally fall into four types of conflict as shown on slide 2 as the reps are introducing themselves ask them to say which type of conflict the negotiation falls into. </w:t>
            </w:r>
          </w:p>
        </w:tc>
        <w:tc>
          <w:tcPr>
            <w:tcW w:w="2277" w:type="dxa"/>
          </w:tcPr>
          <w:p w14:paraId="4EB025E1" w14:textId="210BD06B" w:rsidR="004B31CC" w:rsidRPr="003A3603" w:rsidRDefault="004B31CC" w:rsidP="00AD41BF">
            <w:pPr>
              <w:spacing w:before="120" w:after="120"/>
            </w:pPr>
          </w:p>
        </w:tc>
      </w:tr>
      <w:tr w:rsidR="004B31CC" w:rsidRPr="003A3603" w14:paraId="3E7EBC81" w14:textId="77777777" w:rsidTr="00AD41BF">
        <w:trPr>
          <w:trHeight w:val="1898"/>
        </w:trPr>
        <w:tc>
          <w:tcPr>
            <w:tcW w:w="1931" w:type="dxa"/>
          </w:tcPr>
          <w:p w14:paraId="52A1FFE7" w14:textId="77777777" w:rsidR="004B31CC" w:rsidRPr="003A3603" w:rsidRDefault="004B31CC" w:rsidP="00AD41BF">
            <w:pPr>
              <w:spacing w:before="120" w:after="120"/>
              <w:rPr>
                <w:b/>
              </w:rPr>
            </w:pPr>
            <w:r w:rsidRPr="003A3603">
              <w:rPr>
                <w:b/>
              </w:rPr>
              <w:t xml:space="preserve">Workbook Session 2 </w:t>
            </w:r>
          </w:p>
          <w:p w14:paraId="2BE3288C" w14:textId="77777777" w:rsidR="004B31CC" w:rsidRPr="003A3603" w:rsidRDefault="004B31CC" w:rsidP="00AD41BF">
            <w:pPr>
              <w:spacing w:before="120" w:after="120"/>
            </w:pPr>
            <w:r w:rsidRPr="003A3603">
              <w:t>Negotiating basics</w:t>
            </w:r>
          </w:p>
          <w:p w14:paraId="44973E5A" w14:textId="77777777" w:rsidR="004B31CC" w:rsidRPr="003A3603" w:rsidRDefault="004B31CC" w:rsidP="00AD41BF">
            <w:pPr>
              <w:spacing w:before="120" w:after="120"/>
            </w:pPr>
            <w:r w:rsidRPr="003A3603">
              <w:t>40 mins</w:t>
            </w:r>
          </w:p>
        </w:tc>
        <w:tc>
          <w:tcPr>
            <w:tcW w:w="1539" w:type="dxa"/>
          </w:tcPr>
          <w:p w14:paraId="793FE513" w14:textId="508EE7E5" w:rsidR="004B31CC" w:rsidRPr="003A3603" w:rsidRDefault="004B31CC" w:rsidP="00AD41BF">
            <w:pPr>
              <w:spacing w:before="120" w:after="120"/>
            </w:pPr>
            <w:r w:rsidRPr="003A3603">
              <w:t>Slide 3</w:t>
            </w:r>
            <w:r w:rsidR="00AD2B90">
              <w:t>-</w:t>
            </w:r>
            <w:r w:rsidRPr="003A3603">
              <w:t>11</w:t>
            </w:r>
            <w:r>
              <w:br/>
              <w:t>Page</w:t>
            </w:r>
            <w:r w:rsidR="00AD2B90">
              <w:t xml:space="preserve"> 10-1</w:t>
            </w:r>
            <w:r w:rsidR="002052BB">
              <w:t>4</w:t>
            </w:r>
          </w:p>
          <w:p w14:paraId="2343F6B3" w14:textId="77777777" w:rsidR="004B31CC" w:rsidRPr="003A3603" w:rsidRDefault="004B31CC" w:rsidP="00AD41BF">
            <w:pPr>
              <w:spacing w:before="120" w:after="120"/>
            </w:pPr>
          </w:p>
        </w:tc>
        <w:tc>
          <w:tcPr>
            <w:tcW w:w="9706" w:type="dxa"/>
          </w:tcPr>
          <w:p w14:paraId="015C00FB" w14:textId="77777777" w:rsidR="004B31CC" w:rsidRPr="00C43B69" w:rsidRDefault="004B31CC" w:rsidP="00AD2B90">
            <w:pPr>
              <w:spacing w:before="120"/>
            </w:pPr>
            <w:r w:rsidRPr="00C43B69">
              <w:t>Through this session participants will:</w:t>
            </w:r>
          </w:p>
          <w:p w14:paraId="419E4964" w14:textId="77777777" w:rsidR="004B31CC" w:rsidRPr="00315C51" w:rsidRDefault="004B31CC" w:rsidP="00AD41BF">
            <w:pPr>
              <w:pStyle w:val="ListNumber"/>
            </w:pPr>
            <w:r w:rsidRPr="00315C51">
              <w:t>understand the legal and cultural context for collective bargaining in the UK</w:t>
            </w:r>
          </w:p>
          <w:p w14:paraId="7072619C" w14:textId="77777777" w:rsidR="004B31CC" w:rsidRPr="00315C51" w:rsidRDefault="004B31CC" w:rsidP="00AD41BF">
            <w:pPr>
              <w:pStyle w:val="ListNumber"/>
            </w:pPr>
            <w:r w:rsidRPr="00315C51">
              <w:t>know UK law as it is relevant to collective bargaining</w:t>
            </w:r>
          </w:p>
          <w:p w14:paraId="6F1792A2" w14:textId="77777777" w:rsidR="004B31CC" w:rsidRPr="00315C51" w:rsidRDefault="004B31CC" w:rsidP="00AD41BF">
            <w:pPr>
              <w:pStyle w:val="ListNumber"/>
            </w:pPr>
            <w:r w:rsidRPr="00315C51">
              <w:t>understand basic conventions/techniques in negotiating with employers</w:t>
            </w:r>
          </w:p>
          <w:p w14:paraId="76613F85" w14:textId="77777777" w:rsidR="004B31CC" w:rsidRPr="003A3603" w:rsidRDefault="004B31CC" w:rsidP="00AD41BF">
            <w:pPr>
              <w:spacing w:before="240" w:after="240"/>
              <w:rPr>
                <w:b/>
              </w:rPr>
            </w:pPr>
            <w:r w:rsidRPr="003A3603">
              <w:rPr>
                <w:b/>
              </w:rPr>
              <w:t>Delivery</w:t>
            </w:r>
          </w:p>
          <w:p w14:paraId="0BCEB619" w14:textId="2321395E" w:rsidR="004B31CC" w:rsidRDefault="004B31CC" w:rsidP="00AD41BF">
            <w:pPr>
              <w:spacing w:before="120" w:after="120"/>
            </w:pPr>
            <w:r w:rsidRPr="003A3603">
              <w:t xml:space="preserve">Show and talk through slide show, taking questions as you go through. The slides are </w:t>
            </w:r>
            <w:proofErr w:type="gramStart"/>
            <w:r w:rsidRPr="003A3603">
              <w:t>pretty self-explanatory</w:t>
            </w:r>
            <w:proofErr w:type="gramEnd"/>
            <w:r>
              <w:t>,</w:t>
            </w:r>
            <w:r w:rsidRPr="003A3603">
              <w:t xml:space="preserve"> and the notes give key points plus a bit more context/elaboration if you want to include it.</w:t>
            </w:r>
          </w:p>
          <w:p w14:paraId="4CA29853" w14:textId="054CC026" w:rsidR="007B0AA2" w:rsidRPr="006750E7" w:rsidRDefault="007B0AA2" w:rsidP="006750E7">
            <w:pPr>
              <w:rPr>
                <w:rFonts w:ascii="MS Mincho" w:eastAsia="MS Mincho" w:hAnsi="MS Mincho" w:cs="MS Mincho"/>
              </w:rPr>
            </w:pPr>
            <w:r>
              <w:rPr>
                <w:b/>
                <w:bCs/>
              </w:rPr>
              <w:t>Slide 3</w:t>
            </w:r>
            <w:r w:rsidR="004F5CF3">
              <w:t xml:space="preserve"> Often employers just don’t know what to expect from the Union, building relationships helps this and is done over the long term. Some employers are good at consultation, some are very poor. It helps that a rep can build a good relationship to smooth the negotiation process.</w:t>
            </w:r>
          </w:p>
          <w:p w14:paraId="142C9C66" w14:textId="77777777" w:rsidR="004B31CC" w:rsidRPr="003A3603" w:rsidRDefault="004B31CC" w:rsidP="00AD41BF">
            <w:pPr>
              <w:spacing w:before="480" w:after="240"/>
              <w:rPr>
                <w:b/>
              </w:rPr>
            </w:pPr>
            <w:r w:rsidRPr="003A3603">
              <w:rPr>
                <w:b/>
              </w:rPr>
              <w:t xml:space="preserve">Slide 4 – </w:t>
            </w:r>
            <w:r>
              <w:rPr>
                <w:b/>
              </w:rPr>
              <w:t>T</w:t>
            </w:r>
            <w:r w:rsidRPr="003A3603">
              <w:rPr>
                <w:b/>
              </w:rPr>
              <w:t>he Voluntarist tradition</w:t>
            </w:r>
          </w:p>
          <w:p w14:paraId="0E78BB31" w14:textId="77777777" w:rsidR="004B31CC" w:rsidRPr="003A3603" w:rsidRDefault="004B31CC" w:rsidP="00AD41BF">
            <w:r w:rsidRPr="003A3603">
              <w:t>UK industrial relations evolved in ‘voluntary’ arrangements between employers and unions – which isn’t to say these were established easily or peacefully. No ‘golden age’!</w:t>
            </w:r>
          </w:p>
          <w:p w14:paraId="48B1FAE0" w14:textId="77777777" w:rsidR="004B31CC" w:rsidRPr="003A3603" w:rsidRDefault="004B31CC" w:rsidP="00AD41BF">
            <w:r w:rsidRPr="003A3603">
              <w:t>‘Collective bargaining’ – augments/supplants the individual contract.</w:t>
            </w:r>
          </w:p>
          <w:p w14:paraId="6EF2466D" w14:textId="77777777" w:rsidR="004B31CC" w:rsidRPr="003A3603" w:rsidRDefault="004B31CC" w:rsidP="00AD41BF">
            <w:pPr>
              <w:spacing w:before="120" w:after="120"/>
            </w:pPr>
            <w:r w:rsidRPr="003A3603">
              <w:t>1970s government encouragement of ‘good industrial relations – most Prospect bargaining relationships (</w:t>
            </w:r>
            <w:proofErr w:type="spellStart"/>
            <w:r w:rsidRPr="003A3603">
              <w:t>incl</w:t>
            </w:r>
            <w:proofErr w:type="spellEnd"/>
            <w:r w:rsidRPr="003A3603">
              <w:t xml:space="preserve"> energy &amp; telecoms sectors) are legacy of this.</w:t>
            </w:r>
          </w:p>
          <w:p w14:paraId="5F84C8BE" w14:textId="77777777" w:rsidR="004B31CC" w:rsidRPr="003A3603" w:rsidRDefault="004B31CC" w:rsidP="00AD41BF">
            <w:pPr>
              <w:spacing w:before="480" w:after="240"/>
              <w:rPr>
                <w:b/>
              </w:rPr>
            </w:pPr>
            <w:r w:rsidRPr="003A3603">
              <w:rPr>
                <w:b/>
              </w:rPr>
              <w:t>Slide 5 – Union recognition</w:t>
            </w:r>
          </w:p>
          <w:p w14:paraId="041618B0" w14:textId="77777777" w:rsidR="004B31CC" w:rsidRPr="003A3603" w:rsidRDefault="004B31CC" w:rsidP="00AD41BF">
            <w:r w:rsidRPr="00315C51">
              <w:rPr>
                <w:b/>
                <w:bCs/>
              </w:rPr>
              <w:t>Key point:</w:t>
            </w:r>
            <w:r>
              <w:br/>
              <w:t>A</w:t>
            </w:r>
            <w:r w:rsidRPr="003A3603">
              <w:t xml:space="preserve">s representatives of a recognised union they have legitimate expectations of their employer that </w:t>
            </w:r>
            <w:r w:rsidRPr="003A3603">
              <w:rPr>
                <w:b/>
              </w:rPr>
              <w:t>don’t</w:t>
            </w:r>
            <w:r w:rsidRPr="003A3603">
              <w:t xml:space="preserve"> rely on the law or legal enforcement. The employer shouldn’t act unilaterally.</w:t>
            </w:r>
          </w:p>
          <w:p w14:paraId="5EBDCE7C" w14:textId="77777777" w:rsidR="004B31CC" w:rsidRPr="003A3603" w:rsidRDefault="004B31CC" w:rsidP="00AD41BF">
            <w:r w:rsidRPr="003A3603">
              <w:lastRenderedPageBreak/>
              <w:t xml:space="preserve">Recognition covers everything you </w:t>
            </w:r>
            <w:proofErr w:type="gramStart"/>
            <w:r w:rsidRPr="003A3603">
              <w:t>actually do</w:t>
            </w:r>
            <w:proofErr w:type="gramEnd"/>
            <w:r w:rsidRPr="003A3603">
              <w:t xml:space="preserve"> bargain about – regardless of whether it is specifically mentioned in a written agreement.</w:t>
            </w:r>
          </w:p>
          <w:p w14:paraId="32A74DE1" w14:textId="77777777" w:rsidR="004B31CC" w:rsidRPr="003A3603" w:rsidRDefault="004B31CC" w:rsidP="00AD41BF">
            <w:r w:rsidRPr="003A3603">
              <w:t>Statutory recognition is restrictive, not an improvement on voluntary.</w:t>
            </w:r>
          </w:p>
          <w:p w14:paraId="57637A9E" w14:textId="77777777" w:rsidR="004B31CC" w:rsidRPr="003A3603" w:rsidRDefault="004B31CC" w:rsidP="00AD41BF">
            <w:pPr>
              <w:spacing w:before="480" w:after="240"/>
              <w:rPr>
                <w:b/>
              </w:rPr>
            </w:pPr>
            <w:r w:rsidRPr="003A3603">
              <w:rPr>
                <w:b/>
              </w:rPr>
              <w:t>Slide 6 – Collective agreements</w:t>
            </w:r>
          </w:p>
          <w:p w14:paraId="1E63DCFC" w14:textId="51725649" w:rsidR="004B31CC" w:rsidRPr="003A3603" w:rsidRDefault="004B31CC" w:rsidP="00AD41BF">
            <w:r w:rsidRPr="00315C51">
              <w:rPr>
                <w:b/>
                <w:bCs/>
              </w:rPr>
              <w:t>Key point:</w:t>
            </w:r>
            <w:r>
              <w:br/>
              <w:t>A</w:t>
            </w:r>
            <w:r w:rsidRPr="003A3603">
              <w:t xml:space="preserve"> collective agreement is property of both parties – employer and union – and cannot simply be changed unilaterally.</w:t>
            </w:r>
            <w:r w:rsidR="00516174">
              <w:t xml:space="preserve"> Due to the changing nature of digital </w:t>
            </w:r>
            <w:proofErr w:type="gramStart"/>
            <w:r w:rsidR="00516174">
              <w:t>engagement</w:t>
            </w:r>
            <w:proofErr w:type="gramEnd"/>
            <w:r w:rsidR="00516174">
              <w:t xml:space="preserve"> it may worth entering it negotiation with the employer over this.</w:t>
            </w:r>
          </w:p>
          <w:p w14:paraId="7821845D" w14:textId="7720027A" w:rsidR="004B31CC" w:rsidRDefault="004B31CC" w:rsidP="00AD41BF">
            <w:pPr>
              <w:spacing w:before="120" w:after="120"/>
            </w:pPr>
            <w:r w:rsidRPr="003A3603">
              <w:t xml:space="preserve">Union less likely than employer to serve notice, on the ‘what we have, we hold’ principle – but could do so, if </w:t>
            </w:r>
            <w:proofErr w:type="spellStart"/>
            <w:proofErr w:type="gramStart"/>
            <w:r w:rsidRPr="003A3603">
              <w:t>eg</w:t>
            </w:r>
            <w:proofErr w:type="spellEnd"/>
            <w:proofErr w:type="gramEnd"/>
            <w:r w:rsidRPr="003A3603">
              <w:t xml:space="preserve"> saw chance to conclude more advantageous agreement</w:t>
            </w:r>
          </w:p>
          <w:p w14:paraId="220BEA2C" w14:textId="58E08B4C" w:rsidR="00882979" w:rsidRPr="004F0732" w:rsidRDefault="00882979" w:rsidP="004F0732">
            <w:pPr>
              <w:rPr>
                <w:rFonts w:cs="Times New Roman"/>
              </w:rPr>
            </w:pPr>
            <w:r>
              <w:t xml:space="preserve">Collective agreements set the terms of how can negotiate with the employer and how we can communicate with our members within that. </w:t>
            </w:r>
            <w:r w:rsidRPr="004F0732">
              <w:rPr>
                <w:rFonts w:cs="Times New Roman"/>
                <w:b/>
                <w:bCs/>
              </w:rPr>
              <w:t>There is the need to review collective agreements periodically especially in the digital/homeworking age.</w:t>
            </w:r>
          </w:p>
          <w:p w14:paraId="38DFD54D" w14:textId="77777777" w:rsidR="004B31CC" w:rsidRPr="003A3603" w:rsidRDefault="004B31CC" w:rsidP="00AD41BF">
            <w:pPr>
              <w:spacing w:before="480"/>
              <w:rPr>
                <w:b/>
              </w:rPr>
            </w:pPr>
            <w:r w:rsidRPr="003A3603">
              <w:rPr>
                <w:b/>
              </w:rPr>
              <w:t>Slide 7 – Information, Consultation, Negotiation</w:t>
            </w:r>
          </w:p>
          <w:p w14:paraId="7E06CC00" w14:textId="2A6511BA" w:rsidR="004B31CC" w:rsidRDefault="004B31CC" w:rsidP="00AD41BF">
            <w:r>
              <w:rPr>
                <w:b/>
                <w:bCs/>
              </w:rPr>
              <w:t>Key point:</w:t>
            </w:r>
            <w:r>
              <w:rPr>
                <w:b/>
                <w:bCs/>
              </w:rPr>
              <w:br/>
            </w:r>
            <w:r>
              <w:t>N</w:t>
            </w:r>
            <w:r w:rsidRPr="003A3603">
              <w:t>egotiation often seen as the only game in town, but get them thinking about usefulness of the others too</w:t>
            </w:r>
          </w:p>
          <w:p w14:paraId="0265D2EF" w14:textId="3973C7C2" w:rsidR="00516174" w:rsidRDefault="00516174" w:rsidP="00AD41BF">
            <w:r>
              <w:t>Consultation needs to be meaningful.</w:t>
            </w:r>
            <w:r w:rsidR="003136EA">
              <w:t xml:space="preserve"> This can be defined as willing to listen to members concerns and </w:t>
            </w:r>
            <w:r w:rsidR="00003528">
              <w:t xml:space="preserve">move position </w:t>
            </w:r>
            <w:r w:rsidR="008B5312">
              <w:t>because of that to reach an agreed position.</w:t>
            </w:r>
          </w:p>
          <w:p w14:paraId="60C65D23" w14:textId="750B078C" w:rsidR="00516174" w:rsidRPr="003A3603" w:rsidRDefault="00516174" w:rsidP="00AD41BF">
            <w:r>
              <w:t>Mention ice regulations 2020</w:t>
            </w:r>
            <w:r w:rsidR="000A2467">
              <w:t xml:space="preserve"> and the need to </w:t>
            </w:r>
            <w:r w:rsidR="00150394">
              <w:t>inform consult where there are 50 or more employees.</w:t>
            </w:r>
          </w:p>
          <w:p w14:paraId="65CD24D1" w14:textId="4C605E38" w:rsidR="004B31CC" w:rsidRDefault="004B31CC" w:rsidP="00AD41BF">
            <w:pPr>
              <w:spacing w:before="120" w:after="120"/>
            </w:pPr>
            <w:proofErr w:type="spellStart"/>
            <w:proofErr w:type="gramStart"/>
            <w:r w:rsidRPr="003A3603">
              <w:t>eg</w:t>
            </w:r>
            <w:proofErr w:type="spellEnd"/>
            <w:proofErr w:type="gramEnd"/>
            <w:r w:rsidRPr="003A3603">
              <w:t xml:space="preserve"> information can be an opportunity to strengthen relationship with employer by showing interest in the business; there may be some issues on which consultation preferable as union wouldn’t want to reach agreement</w:t>
            </w:r>
            <w:r w:rsidR="00516174">
              <w:t xml:space="preserve">. </w:t>
            </w:r>
          </w:p>
          <w:p w14:paraId="280B63CF" w14:textId="5800D164" w:rsidR="008C0CC6" w:rsidRDefault="008C0CC6" w:rsidP="00AD41BF">
            <w:pPr>
              <w:spacing w:before="120" w:after="120"/>
            </w:pPr>
          </w:p>
          <w:p w14:paraId="326DD753" w14:textId="77777777" w:rsidR="008C0CC6" w:rsidRPr="003A3603" w:rsidRDefault="008C0CC6" w:rsidP="00AD41BF">
            <w:pPr>
              <w:spacing w:before="120" w:after="120"/>
            </w:pPr>
          </w:p>
          <w:p w14:paraId="4DFB85A5" w14:textId="77777777" w:rsidR="008C0CC6" w:rsidRDefault="004B31CC" w:rsidP="00AD41BF">
            <w:pPr>
              <w:spacing w:before="480" w:after="240"/>
              <w:rPr>
                <w:b/>
              </w:rPr>
            </w:pPr>
            <w:r w:rsidRPr="003A3603">
              <w:rPr>
                <w:b/>
              </w:rPr>
              <w:lastRenderedPageBreak/>
              <w:t>Slide 8 – Legal duties to consult</w:t>
            </w:r>
          </w:p>
          <w:p w14:paraId="11CA659E" w14:textId="6F594010" w:rsidR="00C23D42" w:rsidRPr="008C0CC6" w:rsidRDefault="00C23D42" w:rsidP="00AD41BF">
            <w:pPr>
              <w:spacing w:before="480" w:after="240"/>
              <w:rPr>
                <w:b/>
              </w:rPr>
            </w:pPr>
            <w:r w:rsidRPr="00DD4F4A">
              <w:rPr>
                <w:bCs/>
              </w:rPr>
              <w:t xml:space="preserve">Tell the reps there are some examples in the workbook </w:t>
            </w:r>
            <w:r w:rsidR="00DD4F4A" w:rsidRPr="00DD4F4A">
              <w:rPr>
                <w:bCs/>
              </w:rPr>
              <w:t>page 11 &amp; 12</w:t>
            </w:r>
          </w:p>
          <w:p w14:paraId="4A2566DF" w14:textId="77777777" w:rsidR="004B31CC" w:rsidRPr="003A3603" w:rsidRDefault="004B31CC" w:rsidP="00AD41BF">
            <w:r w:rsidRPr="00315C51">
              <w:rPr>
                <w:b/>
                <w:bCs/>
              </w:rPr>
              <w:t>Key point:</w:t>
            </w:r>
            <w:r>
              <w:br/>
              <w:t>Ca</w:t>
            </w:r>
            <w:r w:rsidRPr="003A3603">
              <w:t>n be useful to invoke legal duties sometimes even though recognition agreement may cover the relevant issues as well. Get the employer to sit up and take notice.</w:t>
            </w:r>
          </w:p>
          <w:p w14:paraId="17E843B8" w14:textId="77777777" w:rsidR="004B31CC" w:rsidRPr="003A3603" w:rsidRDefault="004B31CC" w:rsidP="00AD41BF">
            <w:r w:rsidRPr="003A3603">
              <w:t>Potential issues – if employer uses legal duties as excuse to conduct parallel consultation with non-TU reps – can undermine union’s position</w:t>
            </w:r>
          </w:p>
          <w:p w14:paraId="447AA0FE" w14:textId="77777777" w:rsidR="004B31CC" w:rsidRPr="003A3603" w:rsidRDefault="004B31CC" w:rsidP="00AD41BF">
            <w:pPr>
              <w:spacing w:before="480" w:after="240"/>
              <w:rPr>
                <w:b/>
              </w:rPr>
            </w:pPr>
            <w:r w:rsidRPr="003A3603">
              <w:rPr>
                <w:b/>
              </w:rPr>
              <w:t>Slide 9 – Rights to information</w:t>
            </w:r>
          </w:p>
          <w:p w14:paraId="2F7EFE20" w14:textId="77777777" w:rsidR="004B31CC" w:rsidRPr="003A3603" w:rsidRDefault="004B31CC" w:rsidP="00AD41BF">
            <w:r w:rsidRPr="00315C51">
              <w:rPr>
                <w:b/>
                <w:bCs/>
              </w:rPr>
              <w:t>Key point:</w:t>
            </w:r>
            <w:r>
              <w:br/>
            </w:r>
            <w:r w:rsidRPr="003A3603">
              <w:t xml:space="preserve">Legal right gives strong basis for requesting info – it </w:t>
            </w:r>
            <w:r w:rsidRPr="003A3603">
              <w:rPr>
                <w:b/>
              </w:rPr>
              <w:t>doesn’t</w:t>
            </w:r>
            <w:r w:rsidRPr="003A3603">
              <w:t xml:space="preserve"> mean seek legal enforcement in first instance!</w:t>
            </w:r>
          </w:p>
          <w:p w14:paraId="35E7E0E6" w14:textId="77777777" w:rsidR="004B31CC" w:rsidRPr="003A3603" w:rsidRDefault="004B31CC" w:rsidP="00AD41BF">
            <w:r w:rsidRPr="003A3603">
              <w:t xml:space="preserve">Info can be refused on grounds </w:t>
            </w:r>
            <w:proofErr w:type="gramStart"/>
            <w:r w:rsidRPr="003A3603">
              <w:t>of:</w:t>
            </w:r>
            <w:proofErr w:type="gramEnd"/>
            <w:r w:rsidRPr="003A3603">
              <w:t xml:space="preserve"> national security; obtained in confidence; personal details; ‘substantial injury’ to business</w:t>
            </w:r>
          </w:p>
          <w:p w14:paraId="1BABB824" w14:textId="65C629AE" w:rsidR="004B31CC" w:rsidRDefault="004B31CC" w:rsidP="00AD41BF">
            <w:r w:rsidRPr="003A3603">
              <w:t xml:space="preserve">If considering seeking legal enforcement – they should think about whether the advantage of </w:t>
            </w:r>
            <w:proofErr w:type="gramStart"/>
            <w:r w:rsidRPr="003A3603">
              <w:t>having the info</w:t>
            </w:r>
            <w:proofErr w:type="gramEnd"/>
            <w:r w:rsidRPr="003A3603">
              <w:t xml:space="preserve"> will outweigh the potential impact on current and future relationships with their employer.</w:t>
            </w:r>
          </w:p>
          <w:p w14:paraId="7E39F63D" w14:textId="60E8C76D" w:rsidR="00A16B41" w:rsidRPr="003A3603" w:rsidRDefault="00A16B41" w:rsidP="00A16B41">
            <w:r>
              <w:t>Mention ice regulations 2020 and the need to inform consult where there are 50 or more employees.</w:t>
            </w:r>
          </w:p>
          <w:p w14:paraId="25C3F5BA" w14:textId="77777777" w:rsidR="004B31CC" w:rsidRPr="003A3603" w:rsidRDefault="004B31CC" w:rsidP="00AD41BF">
            <w:pPr>
              <w:spacing w:before="480" w:after="240"/>
              <w:rPr>
                <w:b/>
              </w:rPr>
            </w:pPr>
            <w:r w:rsidRPr="003A3603">
              <w:rPr>
                <w:b/>
              </w:rPr>
              <w:t>Slide 10 – Negotiating Conventions</w:t>
            </w:r>
          </w:p>
          <w:p w14:paraId="69B6A055" w14:textId="77777777" w:rsidR="004B31CC" w:rsidRPr="003A3603" w:rsidRDefault="004B31CC" w:rsidP="00AD41BF">
            <w:r w:rsidRPr="007C5E81">
              <w:rPr>
                <w:b/>
                <w:bCs/>
              </w:rPr>
              <w:t>Key point:</w:t>
            </w:r>
            <w:r>
              <w:br/>
              <w:t>T</w:t>
            </w:r>
            <w:r w:rsidRPr="003A3603">
              <w:t>hese aren’t rules of the game as such but can help them to negotiate more effectively.</w:t>
            </w:r>
          </w:p>
          <w:p w14:paraId="1E31CCD3" w14:textId="2A2116D0" w:rsidR="004B31CC" w:rsidRDefault="004B31CC" w:rsidP="00AD41BF">
            <w:r w:rsidRPr="003A3603">
              <w:t>Informal discussions may be something they are instinctively opposed to, so talk through potential benefits of understanding more about the other side (they’ll do more on this later in the course).</w:t>
            </w:r>
          </w:p>
          <w:p w14:paraId="5274FFE1" w14:textId="163C3263" w:rsidR="003F3D02" w:rsidRPr="003A3603" w:rsidRDefault="009F6ECB" w:rsidP="00AD41BF">
            <w:r>
              <w:t>Chatham House</w:t>
            </w:r>
            <w:r w:rsidRPr="009F6ECB">
              <w:t xml:space="preserve"> Rul</w:t>
            </w:r>
            <w:r>
              <w:t>e</w:t>
            </w:r>
            <w:r w:rsidRPr="009F6ECB">
              <w:t>: When a meeting, or part thereof, is held under the Chatham House Rule, participants are free to use the information received, but neither the identity nor the affiliation of the speaker(s), nor that of any other participant, may be revealed.</w:t>
            </w:r>
          </w:p>
          <w:p w14:paraId="778B7C5D" w14:textId="77777777" w:rsidR="004B31CC" w:rsidRPr="003A3603" w:rsidRDefault="004B31CC" w:rsidP="00AD41BF">
            <w:r w:rsidRPr="003A3603">
              <w:lastRenderedPageBreak/>
              <w:t>Minutes – practice varies so ask them what they do</w:t>
            </w:r>
          </w:p>
          <w:p w14:paraId="3D2EE117" w14:textId="77777777" w:rsidR="004B31CC" w:rsidRPr="003A3603" w:rsidRDefault="004B31CC" w:rsidP="00AD41BF">
            <w:pPr>
              <w:spacing w:before="120" w:after="120"/>
            </w:pPr>
            <w:r w:rsidRPr="003A3603">
              <w:t>Goldfish bowl – get them to think about pros and cons of progress reports (next slide also refers) The term means everybody is watching the negotiations including non-members</w:t>
            </w:r>
          </w:p>
          <w:p w14:paraId="4A7DF902" w14:textId="77777777" w:rsidR="004B31CC" w:rsidRPr="003A3603" w:rsidRDefault="004B31CC" w:rsidP="00AD41BF">
            <w:pPr>
              <w:spacing w:before="480" w:after="240"/>
              <w:rPr>
                <w:b/>
              </w:rPr>
            </w:pPr>
            <w:r w:rsidRPr="003A3603">
              <w:rPr>
                <w:b/>
              </w:rPr>
              <w:t>Slide 11 – What about the members?</w:t>
            </w:r>
          </w:p>
          <w:p w14:paraId="5DC6B0C5" w14:textId="77777777" w:rsidR="004B31CC" w:rsidRPr="003A3603" w:rsidRDefault="004B31CC" w:rsidP="00AD41BF">
            <w:r w:rsidRPr="007C5E81">
              <w:rPr>
                <w:b/>
                <w:bCs/>
              </w:rPr>
              <w:t>Key point:</w:t>
            </w:r>
            <w:r>
              <w:br/>
            </w:r>
            <w:r w:rsidRPr="003A3603">
              <w:t xml:space="preserve">Union negotiators are </w:t>
            </w:r>
            <w:r w:rsidRPr="003A3603">
              <w:rPr>
                <w:i/>
              </w:rPr>
              <w:t>representatives</w:t>
            </w:r>
            <w:r w:rsidRPr="003A3603">
              <w:t xml:space="preserve"> – and mustn’t forget it. That’s the key thing about negotiating within voluntarist tradition.</w:t>
            </w:r>
          </w:p>
          <w:p w14:paraId="2A7856C0" w14:textId="77777777" w:rsidR="004B31CC" w:rsidRPr="003A3603" w:rsidRDefault="004B31CC" w:rsidP="00AD41BF">
            <w:pPr>
              <w:spacing w:before="120" w:after="120"/>
            </w:pPr>
            <w:r w:rsidRPr="003A3603">
              <w:t xml:space="preserve">Obvious tension between keeping members on board and requirement for confidentiality about detail of negotiations – get them to think about ways to overcome this </w:t>
            </w:r>
            <w:proofErr w:type="spellStart"/>
            <w:proofErr w:type="gramStart"/>
            <w:r w:rsidRPr="003A3603">
              <w:t>eg</w:t>
            </w:r>
            <w:proofErr w:type="spellEnd"/>
            <w:proofErr w:type="gramEnd"/>
            <w:r w:rsidRPr="003A3603">
              <w:t xml:space="preserve"> campaigning on the broad issue</w:t>
            </w:r>
          </w:p>
          <w:p w14:paraId="65A4CDC7" w14:textId="77777777" w:rsidR="004B31CC" w:rsidRPr="003A3603" w:rsidRDefault="004B31CC" w:rsidP="00AD41BF">
            <w:pPr>
              <w:spacing w:before="120" w:after="120"/>
            </w:pPr>
            <w:r w:rsidRPr="003A3603">
              <w:t>Refer them to pages 15 of the workbook for legal provisions</w:t>
            </w:r>
          </w:p>
        </w:tc>
        <w:tc>
          <w:tcPr>
            <w:tcW w:w="2277" w:type="dxa"/>
          </w:tcPr>
          <w:p w14:paraId="7E7736D0" w14:textId="77777777" w:rsidR="004B31CC" w:rsidRPr="003A3603" w:rsidRDefault="004B31CC" w:rsidP="00AD41BF">
            <w:pPr>
              <w:spacing w:before="120" w:after="120"/>
            </w:pPr>
            <w:r w:rsidRPr="003A3603">
              <w:lastRenderedPageBreak/>
              <w:t>1 activity for delegates included in this Session</w:t>
            </w:r>
          </w:p>
        </w:tc>
      </w:tr>
      <w:tr w:rsidR="004B31CC" w:rsidRPr="003A3603" w14:paraId="608C6494" w14:textId="77777777" w:rsidTr="00AD41BF">
        <w:trPr>
          <w:trHeight w:val="863"/>
        </w:trPr>
        <w:tc>
          <w:tcPr>
            <w:tcW w:w="1931" w:type="dxa"/>
          </w:tcPr>
          <w:p w14:paraId="1F126CEB" w14:textId="77777777" w:rsidR="004B31CC" w:rsidRPr="003A3603" w:rsidRDefault="004B31CC" w:rsidP="00AD41BF">
            <w:pPr>
              <w:spacing w:before="120" w:after="120"/>
              <w:rPr>
                <w:b/>
              </w:rPr>
            </w:pPr>
            <w:r w:rsidRPr="003A3603">
              <w:rPr>
                <w:b/>
              </w:rPr>
              <w:lastRenderedPageBreak/>
              <w:t>Workbook Session 3</w:t>
            </w:r>
          </w:p>
          <w:p w14:paraId="20E934DC" w14:textId="77777777" w:rsidR="004B31CC" w:rsidRDefault="004B31CC" w:rsidP="00AD41BF">
            <w:pPr>
              <w:spacing w:before="120" w:after="120"/>
            </w:pPr>
            <w:r w:rsidRPr="003A3603">
              <w:t>Bargaining with employers</w:t>
            </w:r>
          </w:p>
          <w:p w14:paraId="2D9DAC52" w14:textId="77777777" w:rsidR="004B31CC" w:rsidRPr="003A3603" w:rsidRDefault="004B31CC" w:rsidP="00AD41BF">
            <w:pPr>
              <w:spacing w:before="120" w:after="120"/>
            </w:pPr>
            <w:r w:rsidRPr="003A3603">
              <w:t>35mins</w:t>
            </w:r>
          </w:p>
        </w:tc>
        <w:tc>
          <w:tcPr>
            <w:tcW w:w="1539" w:type="dxa"/>
          </w:tcPr>
          <w:p w14:paraId="14E89BCF" w14:textId="5094D6D6" w:rsidR="004B31CC" w:rsidRPr="003A3603" w:rsidRDefault="004B31CC" w:rsidP="00AD41BF">
            <w:pPr>
              <w:spacing w:before="120" w:after="120"/>
            </w:pPr>
            <w:r w:rsidRPr="003A3603">
              <w:t>Slide 12-13</w:t>
            </w:r>
            <w:r>
              <w:br/>
              <w:t>Page</w:t>
            </w:r>
            <w:r w:rsidR="00AD2B90">
              <w:t xml:space="preserve"> 1</w:t>
            </w:r>
            <w:r w:rsidR="002052BB">
              <w:t>5</w:t>
            </w:r>
            <w:r w:rsidR="00AD2B90">
              <w:t>-1</w:t>
            </w:r>
            <w:r w:rsidR="002052BB">
              <w:t>7</w:t>
            </w:r>
          </w:p>
        </w:tc>
        <w:tc>
          <w:tcPr>
            <w:tcW w:w="9706" w:type="dxa"/>
          </w:tcPr>
          <w:p w14:paraId="3AAE1BC2" w14:textId="77777777" w:rsidR="004B31CC" w:rsidRPr="003A3603" w:rsidRDefault="004B31CC" w:rsidP="00AD41BF">
            <w:pPr>
              <w:spacing w:before="120" w:after="120"/>
            </w:pPr>
            <w:r w:rsidRPr="003A3603">
              <w:t>Through this session participants will learn to:</w:t>
            </w:r>
          </w:p>
          <w:p w14:paraId="446BA6DC" w14:textId="77777777" w:rsidR="004B31CC" w:rsidRPr="003A3603" w:rsidRDefault="004B31CC" w:rsidP="007321E5">
            <w:pPr>
              <w:pStyle w:val="ListNumber"/>
              <w:numPr>
                <w:ilvl w:val="0"/>
                <w:numId w:val="18"/>
              </w:numPr>
            </w:pPr>
            <w:r w:rsidRPr="003A3603">
              <w:t xml:space="preserve">identify issues for Prospect members in a situation of workplace change </w:t>
            </w:r>
          </w:p>
          <w:p w14:paraId="70ED2767" w14:textId="77777777" w:rsidR="004B31CC" w:rsidRPr="003A3603" w:rsidRDefault="004B31CC" w:rsidP="007321E5">
            <w:pPr>
              <w:pStyle w:val="ListNumber"/>
              <w:numPr>
                <w:ilvl w:val="0"/>
                <w:numId w:val="18"/>
              </w:numPr>
            </w:pPr>
            <w:r w:rsidRPr="003A3603">
              <w:t>formulate an initial bargaining position</w:t>
            </w:r>
          </w:p>
          <w:p w14:paraId="550D8052" w14:textId="77777777" w:rsidR="004B31CC" w:rsidRPr="003A3603" w:rsidRDefault="004B31CC" w:rsidP="00AD41BF">
            <w:pPr>
              <w:spacing w:before="480" w:after="240"/>
              <w:rPr>
                <w:b/>
              </w:rPr>
            </w:pPr>
            <w:r w:rsidRPr="003A3603">
              <w:rPr>
                <w:b/>
              </w:rPr>
              <w:t>Activity B: Bargaining with the employer</w:t>
            </w:r>
          </w:p>
          <w:p w14:paraId="0200A4D5" w14:textId="77777777" w:rsidR="004B31CC" w:rsidRPr="003A3603" w:rsidRDefault="004B31CC" w:rsidP="00AD41BF">
            <w:pPr>
              <w:spacing w:before="120" w:after="120"/>
            </w:pPr>
            <w:r w:rsidRPr="003A3603">
              <w:t>As a big group.</w:t>
            </w:r>
          </w:p>
          <w:p w14:paraId="6DC02717" w14:textId="4548E4D4" w:rsidR="004B31CC" w:rsidRPr="003A3603" w:rsidRDefault="004B31CC" w:rsidP="00AD41BF">
            <w:pPr>
              <w:spacing w:before="120" w:after="120"/>
            </w:pPr>
            <w:r w:rsidRPr="003A3603">
              <w:t>Draw their attention to the brief and supporting papers for the exercise, which are in their workbook and was the pre</w:t>
            </w:r>
            <w:r>
              <w:t>-</w:t>
            </w:r>
            <w:r w:rsidRPr="003A3603">
              <w:t>reading [pages 1</w:t>
            </w:r>
            <w:r w:rsidR="00AD41BF">
              <w:t>4</w:t>
            </w:r>
            <w:r w:rsidRPr="003A3603">
              <w:t>-1</w:t>
            </w:r>
            <w:r w:rsidR="00AD41BF">
              <w:t>6</w:t>
            </w:r>
            <w:r w:rsidRPr="003A3603">
              <w:t xml:space="preserve">] and were pre-reading. </w:t>
            </w:r>
            <w:r w:rsidRPr="003A3603">
              <w:rPr>
                <w:b/>
              </w:rPr>
              <w:t>It may be needed to read out these pages</w:t>
            </w:r>
          </w:p>
          <w:p w14:paraId="7FA88189" w14:textId="77777777" w:rsidR="004B31CC" w:rsidRPr="003A3603" w:rsidRDefault="004B31CC" w:rsidP="007321E5">
            <w:pPr>
              <w:numPr>
                <w:ilvl w:val="0"/>
                <w:numId w:val="13"/>
              </w:numPr>
              <w:spacing w:before="120" w:after="120"/>
            </w:pPr>
            <w:r w:rsidRPr="003A3603">
              <w:t xml:space="preserve">Scenario: changing hours at </w:t>
            </w:r>
            <w:proofErr w:type="spellStart"/>
            <w:r w:rsidRPr="003A3603">
              <w:t>ExertCo</w:t>
            </w:r>
            <w:proofErr w:type="spellEnd"/>
          </w:p>
          <w:p w14:paraId="7E7E4FFD" w14:textId="77777777" w:rsidR="004B31CC" w:rsidRPr="003A3603" w:rsidRDefault="004B31CC" w:rsidP="007321E5">
            <w:pPr>
              <w:numPr>
                <w:ilvl w:val="0"/>
                <w:numId w:val="13"/>
              </w:numPr>
              <w:spacing w:before="120" w:after="120"/>
            </w:pPr>
            <w:proofErr w:type="spellStart"/>
            <w:r w:rsidRPr="003A3603">
              <w:t>ExertCo</w:t>
            </w:r>
            <w:proofErr w:type="spellEnd"/>
            <w:r w:rsidRPr="003A3603">
              <w:t xml:space="preserve"> Working Hours Policy</w:t>
            </w:r>
          </w:p>
          <w:p w14:paraId="4ECF9A6A" w14:textId="77777777" w:rsidR="004B31CC" w:rsidRPr="003A3603" w:rsidRDefault="004B31CC" w:rsidP="007321E5">
            <w:pPr>
              <w:numPr>
                <w:ilvl w:val="0"/>
                <w:numId w:val="13"/>
              </w:numPr>
              <w:spacing w:before="120" w:after="120"/>
            </w:pPr>
            <w:proofErr w:type="spellStart"/>
            <w:r w:rsidRPr="003A3603">
              <w:t>ExertCo</w:t>
            </w:r>
            <w:proofErr w:type="spellEnd"/>
            <w:r w:rsidRPr="003A3603">
              <w:t xml:space="preserve"> standby policy</w:t>
            </w:r>
          </w:p>
          <w:p w14:paraId="0D63B7F1" w14:textId="77777777" w:rsidR="004B31CC" w:rsidRPr="003A3603" w:rsidRDefault="004B31CC" w:rsidP="00AD41BF">
            <w:pPr>
              <w:spacing w:before="240" w:after="240"/>
            </w:pPr>
            <w:r w:rsidRPr="003A3603">
              <w:t>Give them 30 minutes to discuss the brief in the group and answer the questions in the brief:</w:t>
            </w:r>
          </w:p>
          <w:p w14:paraId="45944D73" w14:textId="77777777" w:rsidR="004B31CC" w:rsidRPr="003A3603" w:rsidRDefault="004B31CC" w:rsidP="007321E5">
            <w:pPr>
              <w:numPr>
                <w:ilvl w:val="0"/>
                <w:numId w:val="14"/>
              </w:numPr>
              <w:spacing w:before="120" w:after="120"/>
            </w:pPr>
            <w:r w:rsidRPr="003A3603">
              <w:t>What issues are raised for members and for Prospect by the information they already have?</w:t>
            </w:r>
          </w:p>
          <w:p w14:paraId="656C17C1" w14:textId="77777777" w:rsidR="004B31CC" w:rsidRPr="003A3603" w:rsidRDefault="004B31CC" w:rsidP="007321E5">
            <w:pPr>
              <w:numPr>
                <w:ilvl w:val="0"/>
                <w:numId w:val="14"/>
              </w:numPr>
              <w:spacing w:before="120" w:after="120"/>
            </w:pPr>
            <w:r w:rsidRPr="003A3603">
              <w:t xml:space="preserve">What information should they ask </w:t>
            </w:r>
            <w:proofErr w:type="spellStart"/>
            <w:r w:rsidRPr="003A3603">
              <w:t>ExertCo</w:t>
            </w:r>
            <w:proofErr w:type="spellEnd"/>
            <w:r w:rsidRPr="003A3603">
              <w:t xml:space="preserve"> to provide?</w:t>
            </w:r>
          </w:p>
          <w:p w14:paraId="7ED8454A" w14:textId="77777777" w:rsidR="004B31CC" w:rsidRPr="003A3603" w:rsidRDefault="004B31CC" w:rsidP="007321E5">
            <w:pPr>
              <w:numPr>
                <w:ilvl w:val="0"/>
                <w:numId w:val="14"/>
              </w:numPr>
              <w:spacing w:before="120" w:after="120"/>
            </w:pPr>
            <w:r w:rsidRPr="003A3603">
              <w:lastRenderedPageBreak/>
              <w:t>What is their initial position on the proposals?</w:t>
            </w:r>
          </w:p>
          <w:p w14:paraId="49E72397" w14:textId="77777777" w:rsidR="004B31CC" w:rsidRPr="003A3603" w:rsidRDefault="004B31CC" w:rsidP="007321E5">
            <w:pPr>
              <w:numPr>
                <w:ilvl w:val="0"/>
                <w:numId w:val="14"/>
              </w:numPr>
              <w:spacing w:before="120" w:after="120"/>
            </w:pPr>
            <w:r w:rsidRPr="003A3603">
              <w:t>What are they going to do next?</w:t>
            </w:r>
          </w:p>
          <w:p w14:paraId="434D2D80" w14:textId="77777777" w:rsidR="004B31CC" w:rsidRPr="007C5E81" w:rsidRDefault="004B31CC" w:rsidP="00AD41BF">
            <w:pPr>
              <w:spacing w:before="240" w:after="120"/>
              <w:rPr>
                <w:b/>
              </w:rPr>
            </w:pPr>
            <w:r w:rsidRPr="003A3603">
              <w:rPr>
                <w:b/>
              </w:rPr>
              <w:t>If participants feel that there are gaps in the information provided suggest that they make reasoned assumptions and then vocalise these assumptions when giving feedback</w:t>
            </w:r>
          </w:p>
          <w:p w14:paraId="02D75295" w14:textId="77777777" w:rsidR="004B31CC" w:rsidRPr="003A3603" w:rsidRDefault="004B31CC" w:rsidP="00AD41BF">
            <w:pPr>
              <w:spacing w:before="120" w:after="120"/>
            </w:pPr>
            <w:r w:rsidRPr="003A3603">
              <w:t>They should work out their answers – a few minutes for each question.</w:t>
            </w:r>
          </w:p>
          <w:p w14:paraId="1987D1C2" w14:textId="77777777" w:rsidR="004B31CC" w:rsidRPr="003A3603" w:rsidRDefault="004B31CC" w:rsidP="00AD41BF">
            <w:pPr>
              <w:spacing w:before="120" w:after="120"/>
            </w:pPr>
            <w:r w:rsidRPr="003A3603">
              <w:t>The following does not give a ‘model’ answer but possible (and not exhaustive!) responses to each question:</w:t>
            </w:r>
          </w:p>
          <w:p w14:paraId="0A86B8BA" w14:textId="77777777" w:rsidR="004B31CC" w:rsidRPr="003A3603" w:rsidRDefault="004B31CC" w:rsidP="00AD41BF">
            <w:pPr>
              <w:spacing w:before="120" w:after="120"/>
            </w:pPr>
            <w:r w:rsidRPr="003A3603">
              <w:rPr>
                <w:b/>
              </w:rPr>
              <w:t>What issues are raised for members and for Prospect by the information they already have?</w:t>
            </w:r>
            <w:r w:rsidRPr="003A3603">
              <w:t xml:space="preserve"> </w:t>
            </w:r>
            <w:r>
              <w:br/>
            </w:r>
            <w:r w:rsidRPr="003A3603">
              <w:t>Changes in working hours and working patterns – will this be acceptable to members and how will it be managed? Potential family-friendly issues arising; potential loss of flexibility; potential losses of on-call earnings. Further issue for Prospect is only minority membership in that area at present.</w:t>
            </w:r>
          </w:p>
          <w:p w14:paraId="6D69795B" w14:textId="77777777" w:rsidR="004B31CC" w:rsidRPr="003A3603" w:rsidRDefault="004B31CC" w:rsidP="00AD41BF">
            <w:pPr>
              <w:spacing w:before="120" w:after="120"/>
            </w:pPr>
            <w:r w:rsidRPr="003A3603">
              <w:rPr>
                <w:b/>
              </w:rPr>
              <w:t xml:space="preserve">What information should they ask </w:t>
            </w:r>
            <w:proofErr w:type="spellStart"/>
            <w:r w:rsidRPr="003A3603">
              <w:rPr>
                <w:b/>
              </w:rPr>
              <w:t>ExertCo</w:t>
            </w:r>
            <w:proofErr w:type="spellEnd"/>
            <w:r w:rsidRPr="003A3603">
              <w:rPr>
                <w:b/>
              </w:rPr>
              <w:t xml:space="preserve"> to provide?</w:t>
            </w:r>
            <w:r>
              <w:rPr>
                <w:b/>
              </w:rPr>
              <w:br/>
            </w:r>
            <w:r w:rsidRPr="003A3603">
              <w:t>More detail on rationale for the change; data on current demand for tech support outside normal hours and especially in the periods that they are seeking standard cover for; how many employees are currently on the standby roster; working hours for all employees currently in the tech helpdesk team.</w:t>
            </w:r>
          </w:p>
          <w:p w14:paraId="02618456" w14:textId="77777777" w:rsidR="004B31CC" w:rsidRPr="003A3603" w:rsidRDefault="004B31CC" w:rsidP="00AD41BF">
            <w:pPr>
              <w:spacing w:before="120" w:after="120"/>
            </w:pPr>
            <w:r w:rsidRPr="003A3603">
              <w:rPr>
                <w:b/>
              </w:rPr>
              <w:t>What is their initial position on the proposals?</w:t>
            </w:r>
            <w:r>
              <w:rPr>
                <w:b/>
              </w:rPr>
              <w:br/>
            </w:r>
            <w:r w:rsidRPr="003A3603">
              <w:t xml:space="preserve">Want to understand business case for such a disruptive proposal; employer will need support of helpdesk employees to make this work so the sooner they can talk to members the better; in the </w:t>
            </w:r>
            <w:proofErr w:type="gramStart"/>
            <w:r w:rsidRPr="003A3603">
              <w:t>meantime</w:t>
            </w:r>
            <w:proofErr w:type="gramEnd"/>
            <w:r w:rsidRPr="003A3603">
              <w:t xml:space="preserve"> such a change would be a change of contract (even given the working hours policy – change of custom and practice) so they’re in a pretty strong position.</w:t>
            </w:r>
          </w:p>
          <w:p w14:paraId="721E767C" w14:textId="77777777" w:rsidR="004B31CC" w:rsidRPr="003A3603" w:rsidRDefault="004B31CC" w:rsidP="00AD41BF">
            <w:pPr>
              <w:spacing w:before="120" w:after="120"/>
            </w:pPr>
            <w:r w:rsidRPr="003A3603">
              <w:rPr>
                <w:b/>
              </w:rPr>
              <w:t>What are they going to do next?</w:t>
            </w:r>
            <w:r>
              <w:rPr>
                <w:b/>
              </w:rPr>
              <w:br/>
            </w:r>
            <w:r w:rsidRPr="003A3603">
              <w:t xml:space="preserve">In a sense, it doesn’t matter too much what they are going to do next, </w:t>
            </w:r>
            <w:proofErr w:type="gramStart"/>
            <w:r w:rsidRPr="003A3603">
              <w:t>provided that</w:t>
            </w:r>
            <w:proofErr w:type="gramEnd"/>
            <w:r w:rsidRPr="003A3603">
              <w:t xml:space="preserve"> they DO NOT go and talk to any of the tech helpdesk members about the proposal! (The implication of the brief is that there are no members from this area on the branch committee).</w:t>
            </w:r>
          </w:p>
          <w:p w14:paraId="15B46970" w14:textId="77777777" w:rsidR="004B31CC" w:rsidRPr="003A3603" w:rsidRDefault="004B31CC" w:rsidP="00AD41BF">
            <w:pPr>
              <w:spacing w:before="240" w:after="120"/>
            </w:pPr>
            <w:r w:rsidRPr="003A3603">
              <w:t>After the report back, sum up key points:</w:t>
            </w:r>
          </w:p>
          <w:p w14:paraId="453DB7F1" w14:textId="77777777" w:rsidR="004B31CC" w:rsidRPr="003A3603" w:rsidRDefault="004B31CC" w:rsidP="007321E5">
            <w:pPr>
              <w:numPr>
                <w:ilvl w:val="0"/>
                <w:numId w:val="15"/>
              </w:numPr>
              <w:spacing w:before="120" w:after="120"/>
              <w:ind w:left="360"/>
            </w:pPr>
            <w:r w:rsidRPr="003A3603">
              <w:t>always scrutinise employer proposals carefully</w:t>
            </w:r>
          </w:p>
          <w:p w14:paraId="6BC6729D" w14:textId="77777777" w:rsidR="004B31CC" w:rsidRPr="003A3603" w:rsidRDefault="004B31CC" w:rsidP="007321E5">
            <w:pPr>
              <w:numPr>
                <w:ilvl w:val="0"/>
                <w:numId w:val="15"/>
              </w:numPr>
              <w:spacing w:before="120" w:after="120"/>
              <w:ind w:left="360"/>
            </w:pPr>
            <w:r w:rsidRPr="003A3603">
              <w:t>keep to confidentiality when proposals are still at ‘without prejudice’ stage</w:t>
            </w:r>
          </w:p>
          <w:p w14:paraId="3727D79D" w14:textId="77777777" w:rsidR="004B31CC" w:rsidRPr="003A3603" w:rsidRDefault="004B31CC" w:rsidP="007321E5">
            <w:pPr>
              <w:numPr>
                <w:ilvl w:val="0"/>
                <w:numId w:val="15"/>
              </w:numPr>
              <w:spacing w:before="120" w:after="120"/>
              <w:ind w:left="360"/>
            </w:pPr>
            <w:r w:rsidRPr="003A3603">
              <w:t>find out whether there is a genuine business reason for the proposals</w:t>
            </w:r>
          </w:p>
          <w:p w14:paraId="0E876F24" w14:textId="77777777" w:rsidR="004B31CC" w:rsidRPr="003A3603" w:rsidRDefault="004B31CC" w:rsidP="007321E5">
            <w:pPr>
              <w:numPr>
                <w:ilvl w:val="0"/>
                <w:numId w:val="15"/>
              </w:numPr>
              <w:spacing w:before="120" w:after="120"/>
              <w:ind w:left="360"/>
            </w:pPr>
            <w:r w:rsidRPr="003A3603">
              <w:t>identify potential impact on members – positive (yes, there is sometimes a positive!) and negative</w:t>
            </w:r>
          </w:p>
          <w:p w14:paraId="7CBF6807" w14:textId="77777777" w:rsidR="004B31CC" w:rsidRPr="003A3603" w:rsidRDefault="004B31CC" w:rsidP="007321E5">
            <w:pPr>
              <w:numPr>
                <w:ilvl w:val="0"/>
                <w:numId w:val="15"/>
              </w:numPr>
              <w:spacing w:before="120" w:after="120"/>
              <w:ind w:left="360"/>
            </w:pPr>
            <w:r w:rsidRPr="003A3603">
              <w:lastRenderedPageBreak/>
              <w:t xml:space="preserve">ensure employer realises union will need to communicate/consult with </w:t>
            </w:r>
            <w:proofErr w:type="gramStart"/>
            <w:r w:rsidRPr="003A3603">
              <w:t>members, and</w:t>
            </w:r>
            <w:proofErr w:type="gramEnd"/>
            <w:r w:rsidRPr="003A3603">
              <w:t xml:space="preserve"> will give access opportunity for this.</w:t>
            </w:r>
          </w:p>
        </w:tc>
        <w:tc>
          <w:tcPr>
            <w:tcW w:w="2277" w:type="dxa"/>
          </w:tcPr>
          <w:p w14:paraId="514205B4" w14:textId="77777777" w:rsidR="004B31CC" w:rsidRDefault="004B31CC" w:rsidP="00AD41BF">
            <w:pPr>
              <w:spacing w:before="120" w:after="120"/>
            </w:pPr>
          </w:p>
          <w:p w14:paraId="26102C7F" w14:textId="77777777" w:rsidR="002A41A8" w:rsidRDefault="002A41A8" w:rsidP="00AD41BF">
            <w:pPr>
              <w:spacing w:before="120" w:after="120"/>
            </w:pPr>
          </w:p>
          <w:p w14:paraId="570E207E" w14:textId="77777777" w:rsidR="002A41A8" w:rsidRDefault="002A41A8" w:rsidP="00AD41BF">
            <w:pPr>
              <w:spacing w:before="120" w:after="120"/>
            </w:pPr>
          </w:p>
          <w:p w14:paraId="55B989F6" w14:textId="77777777" w:rsidR="002A41A8" w:rsidRDefault="002A41A8" w:rsidP="00AD41BF">
            <w:pPr>
              <w:spacing w:before="120" w:after="120"/>
            </w:pPr>
          </w:p>
          <w:p w14:paraId="5EBDBC4D" w14:textId="77777777" w:rsidR="002A41A8" w:rsidRDefault="002A41A8" w:rsidP="00AD41BF">
            <w:pPr>
              <w:spacing w:before="120" w:after="120"/>
            </w:pPr>
          </w:p>
          <w:p w14:paraId="4F7B2DD5" w14:textId="77777777" w:rsidR="002A41A8" w:rsidRDefault="002A41A8" w:rsidP="00AD41BF">
            <w:pPr>
              <w:spacing w:before="120" w:after="120"/>
            </w:pPr>
          </w:p>
          <w:p w14:paraId="0CE7809A" w14:textId="77777777" w:rsidR="002A41A8" w:rsidRDefault="002A41A8" w:rsidP="00AD41BF">
            <w:pPr>
              <w:spacing w:before="120" w:after="120"/>
            </w:pPr>
          </w:p>
          <w:p w14:paraId="5606DE56" w14:textId="5C67C09D" w:rsidR="002A41A8" w:rsidRPr="003A3603" w:rsidRDefault="002A41A8" w:rsidP="00AD41BF">
            <w:pPr>
              <w:spacing w:before="120" w:after="120"/>
            </w:pPr>
            <w:r>
              <w:t>You may want to share Activity B and read it out if some have not done the pre-reading</w:t>
            </w:r>
          </w:p>
        </w:tc>
      </w:tr>
      <w:tr w:rsidR="004B31CC" w:rsidRPr="003A3603" w14:paraId="7D91C862" w14:textId="77777777" w:rsidTr="00AD41BF">
        <w:trPr>
          <w:trHeight w:val="81"/>
        </w:trPr>
        <w:tc>
          <w:tcPr>
            <w:tcW w:w="1931" w:type="dxa"/>
          </w:tcPr>
          <w:p w14:paraId="04FB6BB8" w14:textId="77777777" w:rsidR="004B31CC" w:rsidRPr="003A3603" w:rsidRDefault="004B31CC" w:rsidP="00AD41BF">
            <w:pPr>
              <w:spacing w:before="120" w:after="120"/>
              <w:rPr>
                <w:b/>
              </w:rPr>
            </w:pPr>
            <w:r w:rsidRPr="003A3603">
              <w:rPr>
                <w:b/>
              </w:rPr>
              <w:lastRenderedPageBreak/>
              <w:t>Homework</w:t>
            </w:r>
          </w:p>
        </w:tc>
        <w:tc>
          <w:tcPr>
            <w:tcW w:w="1539" w:type="dxa"/>
          </w:tcPr>
          <w:p w14:paraId="3C601F2D" w14:textId="0E25105A" w:rsidR="004B31CC" w:rsidRPr="003A3603" w:rsidRDefault="00360607" w:rsidP="00AD41BF">
            <w:pPr>
              <w:spacing w:before="120" w:after="120"/>
            </w:pPr>
            <w:r>
              <w:t>Slide</w:t>
            </w:r>
            <w:r w:rsidR="00EA60AF">
              <w:t xml:space="preserve"> 14</w:t>
            </w:r>
            <w:r>
              <w:br/>
              <w:t>Page</w:t>
            </w:r>
            <w:r w:rsidR="00AD2B90">
              <w:t xml:space="preserve"> 1</w:t>
            </w:r>
            <w:r w:rsidR="002052BB">
              <w:t>8</w:t>
            </w:r>
            <w:r w:rsidR="002A41A8">
              <w:t>-1</w:t>
            </w:r>
            <w:r w:rsidR="002052BB">
              <w:t>9</w:t>
            </w:r>
          </w:p>
        </w:tc>
        <w:tc>
          <w:tcPr>
            <w:tcW w:w="9706" w:type="dxa"/>
          </w:tcPr>
          <w:p w14:paraId="4E98D711" w14:textId="77777777" w:rsidR="004B31CC" w:rsidRPr="00F91511" w:rsidRDefault="004B31CC" w:rsidP="00AD41BF">
            <w:pPr>
              <w:spacing w:before="120" w:after="120"/>
              <w:rPr>
                <w:bCs/>
              </w:rPr>
            </w:pPr>
            <w:r w:rsidRPr="00F91511">
              <w:rPr>
                <w:bCs/>
              </w:rPr>
              <w:t>Set what needs to be done for Activity C: Working out your strengths</w:t>
            </w:r>
          </w:p>
          <w:p w14:paraId="587F7939" w14:textId="77777777" w:rsidR="004B31CC" w:rsidRPr="002A41A8" w:rsidRDefault="004B31CC" w:rsidP="00AD41BF">
            <w:pPr>
              <w:spacing w:before="120" w:after="120"/>
              <w:rPr>
                <w:b/>
              </w:rPr>
            </w:pPr>
            <w:r w:rsidRPr="002A41A8">
              <w:rPr>
                <w:b/>
              </w:rPr>
              <w:t>Run Poll</w:t>
            </w:r>
          </w:p>
        </w:tc>
        <w:tc>
          <w:tcPr>
            <w:tcW w:w="2277" w:type="dxa"/>
          </w:tcPr>
          <w:p w14:paraId="2D5A5594" w14:textId="77777777" w:rsidR="004B31CC" w:rsidRPr="003A3603" w:rsidRDefault="004B31CC" w:rsidP="00AD41BF">
            <w:pPr>
              <w:spacing w:before="120" w:after="120"/>
            </w:pPr>
          </w:p>
        </w:tc>
      </w:tr>
      <w:tr w:rsidR="004B31CC" w:rsidRPr="003A3603" w14:paraId="472B8794" w14:textId="77777777" w:rsidTr="00AD41BF">
        <w:trPr>
          <w:trHeight w:val="81"/>
        </w:trPr>
        <w:tc>
          <w:tcPr>
            <w:tcW w:w="1931" w:type="dxa"/>
          </w:tcPr>
          <w:p w14:paraId="5CC14B97" w14:textId="77777777" w:rsidR="004B31CC" w:rsidRPr="003A3603" w:rsidRDefault="004B31CC" w:rsidP="00AD41BF">
            <w:pPr>
              <w:spacing w:before="120" w:after="120"/>
              <w:rPr>
                <w:b/>
              </w:rPr>
            </w:pPr>
            <w:r w:rsidRPr="003A3603">
              <w:rPr>
                <w:b/>
              </w:rPr>
              <w:t xml:space="preserve">Online </w:t>
            </w:r>
            <w:r>
              <w:rPr>
                <w:b/>
              </w:rPr>
              <w:br/>
            </w:r>
            <w:r w:rsidRPr="003A3603">
              <w:rPr>
                <w:b/>
              </w:rPr>
              <w:t>Session 2</w:t>
            </w:r>
          </w:p>
        </w:tc>
        <w:tc>
          <w:tcPr>
            <w:tcW w:w="1539" w:type="dxa"/>
          </w:tcPr>
          <w:p w14:paraId="7E7DC096" w14:textId="29D29C50" w:rsidR="004B31CC" w:rsidRPr="003A3603" w:rsidRDefault="002A41A8" w:rsidP="00AD41BF">
            <w:pPr>
              <w:spacing w:before="120" w:after="120"/>
            </w:pPr>
            <w:r>
              <w:t xml:space="preserve">No </w:t>
            </w:r>
            <w:r w:rsidR="00360607">
              <w:t>Slide</w:t>
            </w:r>
            <w:r w:rsidR="00360607">
              <w:br/>
              <w:t>Page</w:t>
            </w:r>
            <w:r w:rsidR="00AD2B90">
              <w:t xml:space="preserve"> 1</w:t>
            </w:r>
            <w:r w:rsidR="002052BB">
              <w:t>8</w:t>
            </w:r>
            <w:r w:rsidR="00AD2B90">
              <w:t>-1</w:t>
            </w:r>
            <w:r w:rsidR="002052BB">
              <w:t>9</w:t>
            </w:r>
          </w:p>
        </w:tc>
        <w:tc>
          <w:tcPr>
            <w:tcW w:w="9706" w:type="dxa"/>
          </w:tcPr>
          <w:p w14:paraId="39522770" w14:textId="77777777" w:rsidR="004B31CC" w:rsidRPr="003A3603" w:rsidRDefault="004B31CC" w:rsidP="00AD41BF">
            <w:pPr>
              <w:spacing w:before="120" w:after="120"/>
            </w:pPr>
            <w:r w:rsidRPr="003A3603">
              <w:t>Go through homework and say it will help on the next online session</w:t>
            </w:r>
          </w:p>
          <w:p w14:paraId="1FBFD1BA" w14:textId="4A349C1F" w:rsidR="004B31CC" w:rsidRPr="003A3603" w:rsidRDefault="004B31CC" w:rsidP="00AD41BF">
            <w:pPr>
              <w:spacing w:before="120" w:after="120"/>
            </w:pPr>
            <w:r w:rsidRPr="003A3603">
              <w:t xml:space="preserve">Everyone to score themselves on the questionnaire on pages </w:t>
            </w:r>
            <w:r w:rsidR="002A41A8">
              <w:t>17</w:t>
            </w:r>
            <w:r w:rsidRPr="003A3603">
              <w:t xml:space="preserve"> &amp; </w:t>
            </w:r>
            <w:r w:rsidR="002A41A8">
              <w:t>18</w:t>
            </w:r>
            <w:r w:rsidRPr="003A3603">
              <w:t xml:space="preserve"> of the workbooks. Don’t ask them to reveal their scores yet.</w:t>
            </w:r>
          </w:p>
          <w:p w14:paraId="1CDD7E7A" w14:textId="77777777" w:rsidR="004B31CC" w:rsidRPr="003A3603" w:rsidRDefault="004B31CC" w:rsidP="00AD41BF">
            <w:pPr>
              <w:spacing w:before="120" w:after="120"/>
            </w:pPr>
            <w:r w:rsidRPr="003A3603">
              <w:t>Before the session decide who should be in the Management team and who should be in the Reps team for Activity H. The session generally works better if experienced reps are placed on the rep’s team. Experienced reps can make the negotiation too hard for inexperienced reps if they are on the Management side and does not help their confidence.</w:t>
            </w:r>
          </w:p>
        </w:tc>
        <w:tc>
          <w:tcPr>
            <w:tcW w:w="2277" w:type="dxa"/>
          </w:tcPr>
          <w:p w14:paraId="7849C0BE" w14:textId="77777777" w:rsidR="004B31CC" w:rsidRPr="007C5E81" w:rsidRDefault="004B31CC" w:rsidP="00AD41BF">
            <w:pPr>
              <w:spacing w:before="120" w:after="120"/>
              <w:rPr>
                <w:bCs/>
              </w:rPr>
            </w:pPr>
            <w:r w:rsidRPr="007C5E81">
              <w:rPr>
                <w:bCs/>
              </w:rPr>
              <w:t xml:space="preserve">Tutor to ensure you have joined conference call slightly earlier than the start time; Have the following </w:t>
            </w:r>
            <w:proofErr w:type="gramStart"/>
            <w:r w:rsidRPr="007C5E81">
              <w:rPr>
                <w:bCs/>
              </w:rPr>
              <w:t>opened up</w:t>
            </w:r>
            <w:proofErr w:type="gramEnd"/>
            <w:r w:rsidRPr="007C5E81">
              <w:rPr>
                <w:bCs/>
              </w:rPr>
              <w:t xml:space="preserve"> on the computer:</w:t>
            </w:r>
          </w:p>
          <w:p w14:paraId="40744298" w14:textId="77777777" w:rsidR="004B31CC" w:rsidRPr="007C5E81" w:rsidRDefault="004B31CC" w:rsidP="00AD41BF">
            <w:pPr>
              <w:spacing w:before="120" w:after="120"/>
              <w:rPr>
                <w:bCs/>
              </w:rPr>
            </w:pPr>
            <w:r w:rsidRPr="007C5E81">
              <w:rPr>
                <w:bCs/>
              </w:rPr>
              <w:t>PowerPoint for session 2 and Activity E and F</w:t>
            </w:r>
          </w:p>
        </w:tc>
      </w:tr>
      <w:tr w:rsidR="004B31CC" w:rsidRPr="003A3603" w14:paraId="2161F96B" w14:textId="77777777" w:rsidTr="00AD41BF">
        <w:trPr>
          <w:trHeight w:val="81"/>
        </w:trPr>
        <w:tc>
          <w:tcPr>
            <w:tcW w:w="1931" w:type="dxa"/>
          </w:tcPr>
          <w:p w14:paraId="6BFD01BE" w14:textId="77777777" w:rsidR="004B31CC" w:rsidRPr="003A3603" w:rsidRDefault="004B31CC" w:rsidP="00AD41BF">
            <w:pPr>
              <w:spacing w:before="115" w:after="120"/>
              <w:rPr>
                <w:b/>
              </w:rPr>
            </w:pPr>
            <w:r w:rsidRPr="003A3603">
              <w:rPr>
                <w:b/>
              </w:rPr>
              <w:t>Workbook</w:t>
            </w:r>
            <w:r>
              <w:rPr>
                <w:b/>
              </w:rPr>
              <w:br/>
            </w:r>
            <w:r w:rsidRPr="003A3603">
              <w:rPr>
                <w:b/>
              </w:rPr>
              <w:t>Session 4</w:t>
            </w:r>
          </w:p>
          <w:p w14:paraId="6438D314" w14:textId="77777777" w:rsidR="004B31CC" w:rsidRPr="003A3603" w:rsidRDefault="004B31CC" w:rsidP="00AD41BF">
            <w:pPr>
              <w:spacing w:before="115" w:after="120"/>
            </w:pPr>
            <w:r w:rsidRPr="003A3603">
              <w:t>Effective Representation</w:t>
            </w:r>
          </w:p>
          <w:p w14:paraId="7306863F" w14:textId="77777777" w:rsidR="004B31CC" w:rsidRPr="003A3603" w:rsidRDefault="004B31CC" w:rsidP="00AD41BF">
            <w:pPr>
              <w:spacing w:before="115" w:after="120"/>
            </w:pPr>
            <w:r>
              <w:t>2</w:t>
            </w:r>
            <w:r w:rsidRPr="003A3603">
              <w:t>0 mins</w:t>
            </w:r>
          </w:p>
        </w:tc>
        <w:tc>
          <w:tcPr>
            <w:tcW w:w="1539" w:type="dxa"/>
          </w:tcPr>
          <w:p w14:paraId="5C5912E0" w14:textId="0A7F999C" w:rsidR="004B31CC" w:rsidRPr="003A3603" w:rsidRDefault="004B31CC" w:rsidP="00AD41BF">
            <w:pPr>
              <w:spacing w:before="115" w:after="120"/>
            </w:pPr>
            <w:r w:rsidRPr="003A3603">
              <w:t>Slide 1</w:t>
            </w:r>
            <w:r>
              <w:br/>
            </w:r>
            <w:r w:rsidRPr="003A3603">
              <w:t>P</w:t>
            </w:r>
            <w:r>
              <w:t xml:space="preserve">age </w:t>
            </w:r>
            <w:r w:rsidR="0030424A">
              <w:t>20</w:t>
            </w:r>
          </w:p>
        </w:tc>
        <w:tc>
          <w:tcPr>
            <w:tcW w:w="9706" w:type="dxa"/>
          </w:tcPr>
          <w:p w14:paraId="6035FC1B" w14:textId="77777777" w:rsidR="004B31CC" w:rsidRPr="003A3603" w:rsidRDefault="004B31CC" w:rsidP="00AD41BF">
            <w:pPr>
              <w:spacing w:before="115" w:after="120"/>
            </w:pPr>
            <w:r w:rsidRPr="003A3603">
              <w:rPr>
                <w:b/>
              </w:rPr>
              <w:t>Activity D:</w:t>
            </w:r>
            <w:r w:rsidRPr="003A3603">
              <w:t xml:space="preserve"> </w:t>
            </w:r>
            <w:r w:rsidRPr="003A3603">
              <w:rPr>
                <w:b/>
              </w:rPr>
              <w:t>Picking a team</w:t>
            </w:r>
          </w:p>
          <w:p w14:paraId="121584C2" w14:textId="77777777" w:rsidR="004B31CC" w:rsidRPr="003A3603" w:rsidRDefault="004B31CC" w:rsidP="00AD41BF">
            <w:pPr>
              <w:spacing w:before="115" w:after="120"/>
            </w:pPr>
            <w:r w:rsidRPr="003A3603">
              <w:t>Split into two groups and go into break out rooms. Explain that these will be the teams for Activity H</w:t>
            </w:r>
          </w:p>
          <w:p w14:paraId="5E92BDFF" w14:textId="77777777" w:rsidR="004B31CC" w:rsidRPr="003A3603" w:rsidRDefault="004B31CC" w:rsidP="00AD41BF">
            <w:pPr>
              <w:spacing w:before="115" w:after="120"/>
            </w:pPr>
            <w:r w:rsidRPr="003A3603">
              <w:t>This is mainly to introduce them to the breakout rooms and get the two groups together ready for Activity H in the following next online session.</w:t>
            </w:r>
          </w:p>
          <w:p w14:paraId="3E8FD054" w14:textId="77777777" w:rsidR="004B31CC" w:rsidRPr="003A3603" w:rsidRDefault="004B31CC" w:rsidP="00AD41BF">
            <w:pPr>
              <w:spacing w:before="115" w:after="120"/>
            </w:pPr>
            <w:r w:rsidRPr="003A3603">
              <w:t>Get them to decide using their scores on the previous activity as a guide. Refer them to the roles on page 23 of the workbooks</w:t>
            </w:r>
          </w:p>
          <w:p w14:paraId="2E38078D" w14:textId="77777777" w:rsidR="004B31CC" w:rsidRPr="003A3603" w:rsidRDefault="004B31CC" w:rsidP="00AD41BF">
            <w:pPr>
              <w:spacing w:before="115" w:after="120"/>
            </w:pPr>
            <w:r w:rsidRPr="003A3603">
              <w:t>Allow 10 mins for this</w:t>
            </w:r>
          </w:p>
          <w:p w14:paraId="36866851" w14:textId="77777777" w:rsidR="004B31CC" w:rsidRPr="003A3603" w:rsidRDefault="004B31CC" w:rsidP="00AD41BF">
            <w:pPr>
              <w:spacing w:before="115" w:after="120"/>
            </w:pPr>
            <w:r w:rsidRPr="003A3603">
              <w:t>Reinforce about playing to your team strengths</w:t>
            </w:r>
          </w:p>
          <w:p w14:paraId="5D5CB8D3" w14:textId="77777777" w:rsidR="004B31CC" w:rsidRPr="00F91511" w:rsidRDefault="004B31CC" w:rsidP="00AD41BF">
            <w:pPr>
              <w:spacing w:before="115" w:after="120"/>
            </w:pPr>
            <w:r w:rsidRPr="003A3603">
              <w:t>Feedback for 10 mins who picked who for each role and why?</w:t>
            </w:r>
          </w:p>
        </w:tc>
        <w:tc>
          <w:tcPr>
            <w:tcW w:w="2277" w:type="dxa"/>
          </w:tcPr>
          <w:p w14:paraId="492B68D8" w14:textId="6A000467" w:rsidR="004B31CC" w:rsidRPr="003A3603" w:rsidRDefault="002A41A8" w:rsidP="00AD41BF">
            <w:pPr>
              <w:spacing w:before="115" w:after="120"/>
            </w:pPr>
            <w:r>
              <w:t xml:space="preserve">You will need to set up two </w:t>
            </w:r>
            <w:proofErr w:type="gramStart"/>
            <w:r>
              <w:t>break</w:t>
            </w:r>
            <w:proofErr w:type="gramEnd"/>
            <w:r>
              <w:t xml:space="preserve"> out rooms and the tutor picks the teams.</w:t>
            </w:r>
          </w:p>
        </w:tc>
      </w:tr>
      <w:tr w:rsidR="004B31CC" w:rsidRPr="003A3603" w14:paraId="2D95A639" w14:textId="77777777" w:rsidTr="00AD41BF">
        <w:trPr>
          <w:trHeight w:val="81"/>
        </w:trPr>
        <w:tc>
          <w:tcPr>
            <w:tcW w:w="1931" w:type="dxa"/>
          </w:tcPr>
          <w:p w14:paraId="59E05042" w14:textId="77777777" w:rsidR="004B31CC" w:rsidRDefault="00A152D6" w:rsidP="00AD41BF">
            <w:pPr>
              <w:spacing w:before="120" w:after="120"/>
              <w:rPr>
                <w:b/>
              </w:rPr>
            </w:pPr>
            <w:r>
              <w:rPr>
                <w:b/>
              </w:rPr>
              <w:t xml:space="preserve">Workbook session 5 </w:t>
            </w:r>
          </w:p>
          <w:p w14:paraId="29F0700A" w14:textId="24671F15" w:rsidR="00A152D6" w:rsidRPr="003A3603" w:rsidRDefault="00A152D6" w:rsidP="00AD41BF">
            <w:pPr>
              <w:spacing w:before="120" w:after="120"/>
              <w:rPr>
                <w:b/>
              </w:rPr>
            </w:pPr>
            <w:r>
              <w:rPr>
                <w:b/>
              </w:rPr>
              <w:t>The negotiating process</w:t>
            </w:r>
          </w:p>
        </w:tc>
        <w:tc>
          <w:tcPr>
            <w:tcW w:w="1539" w:type="dxa"/>
          </w:tcPr>
          <w:p w14:paraId="0806E8A8" w14:textId="0C08744B" w:rsidR="004B31CC" w:rsidRPr="003A3603" w:rsidRDefault="004B31CC" w:rsidP="00AD41BF">
            <w:pPr>
              <w:spacing w:before="120" w:after="120"/>
            </w:pPr>
            <w:r>
              <w:t xml:space="preserve">Slide </w:t>
            </w:r>
            <w:r w:rsidR="00F36EDA">
              <w:t>2</w:t>
            </w:r>
            <w:r w:rsidR="00EA60AF">
              <w:t>-</w:t>
            </w:r>
            <w:r w:rsidR="00BE0CC7">
              <w:t>5</w:t>
            </w:r>
            <w:r>
              <w:br/>
              <w:t>Page 2</w:t>
            </w:r>
            <w:r w:rsidR="0030424A">
              <w:t>1</w:t>
            </w:r>
            <w:r w:rsidR="00431A3D">
              <w:t>-23</w:t>
            </w:r>
          </w:p>
        </w:tc>
        <w:tc>
          <w:tcPr>
            <w:tcW w:w="9706" w:type="dxa"/>
          </w:tcPr>
          <w:p w14:paraId="0C183147" w14:textId="6B049354" w:rsidR="004B31CC" w:rsidRPr="003A3603" w:rsidRDefault="002A41A8" w:rsidP="00AD41BF">
            <w:pPr>
              <w:spacing w:before="120" w:after="120"/>
            </w:pPr>
            <w:r>
              <w:rPr>
                <w:b/>
              </w:rPr>
              <w:t xml:space="preserve">Slide 3 </w:t>
            </w:r>
            <w:r w:rsidR="007A3444">
              <w:rPr>
                <w:b/>
              </w:rPr>
              <w:t xml:space="preserve">- </w:t>
            </w:r>
            <w:r w:rsidR="004B31CC" w:rsidRPr="003A3603">
              <w:rPr>
                <w:b/>
              </w:rPr>
              <w:t>Starting points</w:t>
            </w:r>
          </w:p>
          <w:p w14:paraId="172725C5" w14:textId="77777777" w:rsidR="004B31CC" w:rsidRPr="003A3603" w:rsidRDefault="004B31CC" w:rsidP="00AD41BF">
            <w:r w:rsidRPr="003A3603">
              <w:t>Quick overview of when negotiating situations arise.</w:t>
            </w:r>
          </w:p>
          <w:p w14:paraId="53E0BA27" w14:textId="77777777" w:rsidR="004B31CC" w:rsidRDefault="004B31CC" w:rsidP="00AD41BF">
            <w:r w:rsidRPr="003A3603">
              <w:t>It’s worth pointing out that it’s not necessarily enough to make a claim to bring about a negotiating situation – the employer isn’t always under an obligation to respond, so they might need to give a tip-off/have some informal exploratory chats first</w:t>
            </w:r>
          </w:p>
          <w:p w14:paraId="790D68F1" w14:textId="523FDB37" w:rsidR="00565906" w:rsidRPr="00833047" w:rsidRDefault="00565906" w:rsidP="00AD41BF">
            <w:pPr>
              <w:rPr>
                <w:b/>
                <w:bCs/>
              </w:rPr>
            </w:pPr>
            <w:r w:rsidRPr="00833047">
              <w:rPr>
                <w:b/>
                <w:bCs/>
              </w:rPr>
              <w:lastRenderedPageBreak/>
              <w:t xml:space="preserve">Slide 4 </w:t>
            </w:r>
            <w:r w:rsidR="00833047" w:rsidRPr="00833047">
              <w:rPr>
                <w:b/>
                <w:bCs/>
              </w:rPr>
              <w:t>– Negotiation process</w:t>
            </w:r>
          </w:p>
          <w:p w14:paraId="333F3EDF" w14:textId="2A48065D" w:rsidR="00833047" w:rsidRPr="003A3603" w:rsidRDefault="00BE0CC7" w:rsidP="00AD41BF">
            <w:r>
              <w:t>Go through how that the nego</w:t>
            </w:r>
            <w:r w:rsidR="009B2352">
              <w:t xml:space="preserve">tiation process maybe a cyclic process that make </w:t>
            </w:r>
            <w:r w:rsidR="003171A4">
              <w:t>go a few trips until agreement is made. The reps may have to guide the members through the process</w:t>
            </w:r>
            <w:r w:rsidR="00BB1455">
              <w:t xml:space="preserve">. </w:t>
            </w:r>
          </w:p>
          <w:p w14:paraId="4D23C113" w14:textId="4BD84A41" w:rsidR="007405CC" w:rsidRPr="0089330E" w:rsidRDefault="007405CC" w:rsidP="007405CC">
            <w:pPr>
              <w:spacing w:before="120" w:after="120"/>
              <w:rPr>
                <w:b/>
                <w:bCs/>
              </w:rPr>
            </w:pPr>
            <w:r>
              <w:rPr>
                <w:b/>
                <w:bCs/>
              </w:rPr>
              <w:t xml:space="preserve">Slide </w:t>
            </w:r>
            <w:r w:rsidR="00C4507A">
              <w:rPr>
                <w:b/>
                <w:bCs/>
              </w:rPr>
              <w:t>5</w:t>
            </w:r>
            <w:r w:rsidR="00A17C4A">
              <w:rPr>
                <w:b/>
                <w:bCs/>
              </w:rPr>
              <w:t xml:space="preserve"> - </w:t>
            </w:r>
            <w:r w:rsidRPr="0089330E">
              <w:rPr>
                <w:b/>
                <w:bCs/>
              </w:rPr>
              <w:t>What is your position?</w:t>
            </w:r>
          </w:p>
          <w:p w14:paraId="6FB2E086" w14:textId="77777777" w:rsidR="007405CC" w:rsidRPr="003A3603" w:rsidRDefault="007405CC" w:rsidP="007405CC">
            <w:pPr>
              <w:spacing w:before="120" w:after="120"/>
            </w:pPr>
            <w:r w:rsidRPr="003A3603">
              <w:t>It is important than the union side knows what it wants and that it is feasible.</w:t>
            </w:r>
          </w:p>
          <w:p w14:paraId="3C5C60BA" w14:textId="77777777" w:rsidR="007405CC" w:rsidRDefault="007405CC" w:rsidP="007405CC">
            <w:pPr>
              <w:spacing w:before="240" w:after="120"/>
              <w:rPr>
                <w:b/>
                <w:bCs/>
              </w:rPr>
            </w:pPr>
            <w:r w:rsidRPr="003A3603">
              <w:rPr>
                <w:b/>
                <w:bCs/>
              </w:rPr>
              <w:t>Decide which fight to fight</w:t>
            </w:r>
          </w:p>
          <w:p w14:paraId="3EF796B6" w14:textId="77777777" w:rsidR="007405CC" w:rsidRDefault="007405CC" w:rsidP="007405CC">
            <w:pPr>
              <w:spacing w:before="120" w:after="120"/>
            </w:pPr>
            <w:r w:rsidRPr="003A3603">
              <w:t xml:space="preserve">Is this the right issue to negotiate on? is it worth the time and effort. Do the stakes stack up? Is the gain higher than the risk of loss? How flexible do you think the other side will be? </w:t>
            </w:r>
          </w:p>
          <w:p w14:paraId="337BB48B" w14:textId="54C167D4" w:rsidR="00D9234C" w:rsidRPr="00D9234C" w:rsidRDefault="00D9234C" w:rsidP="007405CC">
            <w:pPr>
              <w:spacing w:before="120" w:after="120"/>
              <w:rPr>
                <w:b/>
                <w:bCs/>
              </w:rPr>
            </w:pPr>
            <w:r w:rsidRPr="00D9234C">
              <w:rPr>
                <w:b/>
                <w:bCs/>
              </w:rPr>
              <w:t>Mention about using question checklist</w:t>
            </w:r>
            <w:r>
              <w:rPr>
                <w:b/>
                <w:bCs/>
              </w:rPr>
              <w:t xml:space="preserve"> on </w:t>
            </w:r>
            <w:r w:rsidR="00137E4B">
              <w:rPr>
                <w:b/>
                <w:bCs/>
              </w:rPr>
              <w:t>page 22</w:t>
            </w:r>
          </w:p>
          <w:p w14:paraId="4E5D4EC1" w14:textId="77777777" w:rsidR="00C4507A" w:rsidRDefault="007405CC" w:rsidP="00C4507A">
            <w:pPr>
              <w:spacing w:before="480" w:after="240"/>
              <w:rPr>
                <w:b/>
              </w:rPr>
            </w:pPr>
            <w:r w:rsidRPr="003A3603">
              <w:t>One of the big things that unions try to do is preserve the status quo, when an equal solution could be to negotiate better</w:t>
            </w:r>
            <w:r w:rsidRPr="003A3603">
              <w:rPr>
                <w:rFonts w:eastAsia="Times New Roman"/>
              </w:rPr>
              <w:t xml:space="preserve"> </w:t>
            </w:r>
            <w:r w:rsidRPr="003A3603">
              <w:t xml:space="preserve">terms for change. How much power does the other side have? Do they have the power to negotiate an agreement or are simply carrying out orders </w:t>
            </w:r>
            <w:proofErr w:type="gramStart"/>
            <w:r w:rsidRPr="003A3603">
              <w:t>e.g.</w:t>
            </w:r>
            <w:proofErr w:type="gramEnd"/>
            <w:r w:rsidRPr="003A3603">
              <w:t xml:space="preserve"> lower management in a bigger organisation?</w:t>
            </w:r>
            <w:r w:rsidR="00C4507A">
              <w:rPr>
                <w:b/>
              </w:rPr>
              <w:t xml:space="preserve"> </w:t>
            </w:r>
          </w:p>
          <w:p w14:paraId="5439FD63" w14:textId="77777777" w:rsidR="00D1271C" w:rsidRPr="003A3603" w:rsidRDefault="00D1271C" w:rsidP="00D1271C">
            <w:pPr>
              <w:spacing w:before="120" w:after="120"/>
              <w:rPr>
                <w:b/>
                <w:bCs/>
              </w:rPr>
            </w:pPr>
            <w:r w:rsidRPr="003A3603">
              <w:rPr>
                <w:b/>
                <w:bCs/>
              </w:rPr>
              <w:t>Plan, plan, plan</w:t>
            </w:r>
          </w:p>
          <w:p w14:paraId="4FBA8F96" w14:textId="77777777" w:rsidR="00D1271C" w:rsidRPr="003A3603" w:rsidRDefault="00D1271C" w:rsidP="00D1271C">
            <w:pPr>
              <w:spacing w:before="120" w:after="120"/>
              <w:rPr>
                <w:bCs/>
              </w:rPr>
            </w:pPr>
            <w:r w:rsidRPr="003A3603">
              <w:rPr>
                <w:bCs/>
              </w:rPr>
              <w:t>Ask yourself these questions:</w:t>
            </w:r>
          </w:p>
          <w:p w14:paraId="4323586A" w14:textId="77777777" w:rsidR="00D1271C" w:rsidRPr="006C5609" w:rsidRDefault="00D1271C" w:rsidP="00D1271C">
            <w:pPr>
              <w:pStyle w:val="ListBullet"/>
              <w:spacing w:after="120"/>
            </w:pPr>
            <w:r w:rsidRPr="006C5609">
              <w:t>What do you want from the negotiation?</w:t>
            </w:r>
          </w:p>
          <w:p w14:paraId="3E03BC11" w14:textId="77777777" w:rsidR="00D1271C" w:rsidRPr="006C5609" w:rsidRDefault="00D1271C" w:rsidP="00D1271C">
            <w:pPr>
              <w:pStyle w:val="ListBullet"/>
              <w:spacing w:after="120"/>
            </w:pPr>
            <w:r w:rsidRPr="006C5609">
              <w:t>What does the other side want?</w:t>
            </w:r>
          </w:p>
          <w:p w14:paraId="30529EAF" w14:textId="77777777" w:rsidR="00D1271C" w:rsidRPr="006C5609" w:rsidRDefault="00D1271C" w:rsidP="00D1271C">
            <w:pPr>
              <w:pStyle w:val="ListBullet"/>
              <w:spacing w:after="120"/>
            </w:pPr>
            <w:r w:rsidRPr="006C5609">
              <w:t>When do you want it?</w:t>
            </w:r>
          </w:p>
          <w:p w14:paraId="6C9E767D" w14:textId="77777777" w:rsidR="00D1271C" w:rsidRPr="006C5609" w:rsidRDefault="00D1271C" w:rsidP="00D1271C">
            <w:pPr>
              <w:pStyle w:val="ListBullet"/>
              <w:spacing w:after="120"/>
            </w:pPr>
            <w:r w:rsidRPr="006C5609">
              <w:t xml:space="preserve">How much will you give up for it? </w:t>
            </w:r>
          </w:p>
          <w:p w14:paraId="4D3D9C30" w14:textId="16348E3A" w:rsidR="00532857" w:rsidRDefault="00D1271C" w:rsidP="00D1271C">
            <w:pPr>
              <w:spacing w:before="480" w:after="240"/>
            </w:pPr>
            <w:r w:rsidRPr="006C5609">
              <w:t>How much will the other side give up for it?</w:t>
            </w:r>
          </w:p>
          <w:p w14:paraId="6682564E" w14:textId="77777777" w:rsidR="00721C4A" w:rsidRPr="006C5609" w:rsidRDefault="00721C4A" w:rsidP="00721C4A">
            <w:pPr>
              <w:spacing w:before="120" w:after="120"/>
              <w:rPr>
                <w:b/>
                <w:bCs/>
              </w:rPr>
            </w:pPr>
            <w:r w:rsidRPr="006C5609">
              <w:rPr>
                <w:b/>
                <w:bCs/>
              </w:rPr>
              <w:t>Be SMART</w:t>
            </w:r>
          </w:p>
          <w:p w14:paraId="3135EBFE" w14:textId="77777777" w:rsidR="00721C4A" w:rsidRPr="003A3603" w:rsidRDefault="00721C4A" w:rsidP="00721C4A">
            <w:pPr>
              <w:spacing w:before="120" w:after="120"/>
              <w:rPr>
                <w:bCs/>
              </w:rPr>
            </w:pPr>
            <w:r w:rsidRPr="003A3603">
              <w:rPr>
                <w:bCs/>
              </w:rPr>
              <w:t>S... Specific</w:t>
            </w:r>
          </w:p>
          <w:p w14:paraId="7CAB3A33" w14:textId="77777777" w:rsidR="00721C4A" w:rsidRPr="003A3603" w:rsidRDefault="00721C4A" w:rsidP="00721C4A">
            <w:pPr>
              <w:spacing w:before="120" w:after="120"/>
              <w:rPr>
                <w:bCs/>
              </w:rPr>
            </w:pPr>
            <w:r w:rsidRPr="003A3603">
              <w:rPr>
                <w:bCs/>
              </w:rPr>
              <w:t>M... Measurable</w:t>
            </w:r>
          </w:p>
          <w:p w14:paraId="4FE4A8F1" w14:textId="77777777" w:rsidR="00721C4A" w:rsidRPr="003A3603" w:rsidRDefault="00721C4A" w:rsidP="00721C4A">
            <w:pPr>
              <w:spacing w:before="120" w:after="120"/>
              <w:rPr>
                <w:bCs/>
              </w:rPr>
            </w:pPr>
            <w:r w:rsidRPr="003A3603">
              <w:rPr>
                <w:bCs/>
              </w:rPr>
              <w:t>A... Achievable/Agreed</w:t>
            </w:r>
          </w:p>
          <w:p w14:paraId="12320D7B" w14:textId="77777777" w:rsidR="00721C4A" w:rsidRPr="003A3603" w:rsidRDefault="00721C4A" w:rsidP="00721C4A">
            <w:pPr>
              <w:spacing w:before="120" w:after="120"/>
              <w:rPr>
                <w:bCs/>
              </w:rPr>
            </w:pPr>
            <w:r w:rsidRPr="003A3603">
              <w:rPr>
                <w:bCs/>
              </w:rPr>
              <w:lastRenderedPageBreak/>
              <w:t>R... Realistic</w:t>
            </w:r>
          </w:p>
          <w:p w14:paraId="253BD8B0" w14:textId="77777777" w:rsidR="00721C4A" w:rsidRPr="003A3603" w:rsidRDefault="00721C4A" w:rsidP="00721C4A">
            <w:pPr>
              <w:spacing w:before="120" w:after="120"/>
              <w:rPr>
                <w:b/>
                <w:bCs/>
              </w:rPr>
            </w:pPr>
            <w:r w:rsidRPr="003A3603">
              <w:rPr>
                <w:bCs/>
              </w:rPr>
              <w:t>T... Time bound</w:t>
            </w:r>
          </w:p>
          <w:p w14:paraId="6E73FAC6" w14:textId="77777777" w:rsidR="00B222AF" w:rsidRPr="006C5609" w:rsidRDefault="00B222AF" w:rsidP="00B222AF">
            <w:pPr>
              <w:spacing w:before="120" w:after="120"/>
            </w:pPr>
            <w:r w:rsidRPr="006C5609">
              <w:rPr>
                <w:b/>
                <w:bCs/>
              </w:rPr>
              <w:t>Stop, look and listen</w:t>
            </w:r>
            <w:r>
              <w:br/>
            </w:r>
            <w:r w:rsidRPr="006C5609">
              <w:t>Remember</w:t>
            </w:r>
            <w:r>
              <w:t>:</w:t>
            </w:r>
            <w:r w:rsidRPr="006C5609">
              <w:t xml:space="preserve"> You have two ears and one mouth</w:t>
            </w:r>
            <w:r>
              <w:t>,</w:t>
            </w:r>
            <w:r w:rsidRPr="006C5609">
              <w:t xml:space="preserve"> and that is so you can listen to twice as much as you speak. You need to get every scrap of information you can from the other </w:t>
            </w:r>
            <w:proofErr w:type="gramStart"/>
            <w:r w:rsidRPr="006C5609">
              <w:t>side</w:t>
            </w:r>
            <w:proofErr w:type="gramEnd"/>
            <w:r w:rsidRPr="006C5609">
              <w:t xml:space="preserve"> and you won't get any from you talking.</w:t>
            </w:r>
          </w:p>
          <w:p w14:paraId="72685FDC" w14:textId="77777777" w:rsidR="00B222AF" w:rsidRPr="006C5609" w:rsidRDefault="00B222AF" w:rsidP="00B222AF">
            <w:pPr>
              <w:spacing w:before="120" w:after="120"/>
            </w:pPr>
            <w:r w:rsidRPr="006C5609">
              <w:rPr>
                <w:b/>
                <w:bCs/>
              </w:rPr>
              <w:t>Don't make it personal</w:t>
            </w:r>
            <w:r>
              <w:br/>
            </w:r>
            <w:r w:rsidRPr="006C5609">
              <w:t>Even if someone on the other side is rubbing you up the wrong way stick to tackling the problem, sometimes easier said than done.</w:t>
            </w:r>
          </w:p>
          <w:p w14:paraId="7CA2FA1B" w14:textId="77777777" w:rsidR="00B222AF" w:rsidRDefault="00B222AF" w:rsidP="00B222AF">
            <w:pPr>
              <w:spacing w:before="480" w:after="240"/>
            </w:pPr>
            <w:r w:rsidRPr="006C5609">
              <w:rPr>
                <w:b/>
                <w:bCs/>
              </w:rPr>
              <w:t>Define your position</w:t>
            </w:r>
            <w:r>
              <w:br/>
            </w:r>
            <w:r w:rsidRPr="006C5609">
              <w:t>Do this clearly while leaving the door open to negotiate. The more hesitant language you use such as "isn't it", "you know", "um mm" and "I mean" the less people are likely to believe your argument. (Journal of Applied Psychology)</w:t>
            </w:r>
          </w:p>
          <w:p w14:paraId="34FE876F" w14:textId="77777777" w:rsidR="00A77A53" w:rsidRDefault="00A77A53" w:rsidP="00A77A53">
            <w:pPr>
              <w:spacing w:before="120" w:after="120"/>
              <w:rPr>
                <w:b/>
                <w:bCs/>
              </w:rPr>
            </w:pPr>
            <w:r w:rsidRPr="006C5609">
              <w:rPr>
                <w:b/>
                <w:bCs/>
              </w:rPr>
              <w:t>Whom must you convince to say yes?</w:t>
            </w:r>
          </w:p>
          <w:p w14:paraId="239E6A18" w14:textId="77777777" w:rsidR="00A77A53" w:rsidRPr="003A3603" w:rsidRDefault="00A77A53" w:rsidP="00A77A53">
            <w:pPr>
              <w:spacing w:before="120" w:after="120"/>
              <w:rPr>
                <w:bCs/>
              </w:rPr>
            </w:pPr>
            <w:r w:rsidRPr="006C5609">
              <w:t xml:space="preserve">Sometimes both sides </w:t>
            </w:r>
            <w:proofErr w:type="gramStart"/>
            <w:r w:rsidRPr="006C5609">
              <w:t>have to</w:t>
            </w:r>
            <w:proofErr w:type="gramEnd"/>
            <w:r w:rsidRPr="006C5609">
              <w:t xml:space="preserve"> convince their members/board members that this is the best deal on the table.</w:t>
            </w:r>
            <w:r>
              <w:t xml:space="preserve"> </w:t>
            </w:r>
            <w:r w:rsidRPr="003A3603">
              <w:rPr>
                <w:bCs/>
              </w:rPr>
              <w:t>What</w:t>
            </w:r>
            <w:r>
              <w:rPr>
                <w:bCs/>
              </w:rPr>
              <w:t xml:space="preserve"> </w:t>
            </w:r>
            <w:r w:rsidRPr="003A3603">
              <w:rPr>
                <w:bCs/>
              </w:rPr>
              <w:t>is the timetable? Does the other side need a quick resolution</w:t>
            </w:r>
            <w:r>
              <w:rPr>
                <w:bCs/>
              </w:rPr>
              <w:t>,</w:t>
            </w:r>
            <w:r w:rsidRPr="003A3603">
              <w:rPr>
                <w:bCs/>
              </w:rPr>
              <w:t xml:space="preserve"> or can they walk away without any damage?</w:t>
            </w:r>
          </w:p>
          <w:p w14:paraId="0F58DA1D" w14:textId="77777777" w:rsidR="00A77A53" w:rsidRPr="003A3603" w:rsidRDefault="00A77A53" w:rsidP="00A77A53">
            <w:pPr>
              <w:spacing w:before="120" w:after="120"/>
              <w:rPr>
                <w:bCs/>
              </w:rPr>
            </w:pPr>
            <w:r w:rsidRPr="003A3603">
              <w:rPr>
                <w:bCs/>
              </w:rPr>
              <w:t xml:space="preserve">Persuasion involves creating a storyline to support a position </w:t>
            </w:r>
            <w:proofErr w:type="gramStart"/>
            <w:r w:rsidRPr="003A3603">
              <w:rPr>
                <w:bCs/>
              </w:rPr>
              <w:t>e.g.</w:t>
            </w:r>
            <w:proofErr w:type="gramEnd"/>
            <w:r w:rsidRPr="003A3603">
              <w:rPr>
                <w:bCs/>
              </w:rPr>
              <w:t xml:space="preserve"> if the workers do not have a minimum call they could actually lose money by the cost of travelling to work costing more than they earn on that shift. This can be undermined by challenging the facts. This can be done by asking at how these facts were arrived </w:t>
            </w:r>
            <w:proofErr w:type="gramStart"/>
            <w:r w:rsidRPr="003A3603">
              <w:rPr>
                <w:bCs/>
              </w:rPr>
              <w:t>at,</w:t>
            </w:r>
            <w:proofErr w:type="gramEnd"/>
            <w:r w:rsidRPr="003A3603">
              <w:rPr>
                <w:bCs/>
              </w:rPr>
              <w:t xml:space="preserve"> any assumptions break the story.</w:t>
            </w:r>
          </w:p>
          <w:p w14:paraId="5EB43146" w14:textId="77777777" w:rsidR="00A77A53" w:rsidRPr="003A3603" w:rsidRDefault="00A77A53" w:rsidP="00A77A53">
            <w:pPr>
              <w:spacing w:before="120" w:after="120"/>
              <w:rPr>
                <w:bCs/>
              </w:rPr>
            </w:pPr>
            <w:r w:rsidRPr="003A3603">
              <w:rPr>
                <w:bCs/>
              </w:rPr>
              <w:t>Use positive rather than negative language: instead of saying "You're wrong about this", say "That's true, however...", "That's an excellent idea, but if we look more deeply..." or "I agree with what you say but have you considered...".</w:t>
            </w:r>
          </w:p>
          <w:p w14:paraId="25BB1249" w14:textId="77777777" w:rsidR="00A77A53" w:rsidRDefault="00A77A53" w:rsidP="00A77A53">
            <w:pPr>
              <w:spacing w:before="480" w:after="240"/>
              <w:rPr>
                <w:bCs/>
              </w:rPr>
            </w:pPr>
            <w:r w:rsidRPr="003A3603">
              <w:rPr>
                <w:bCs/>
              </w:rPr>
              <w:t>Stating your case, is it going to be a business case, one of fairness, a moral one or a bit of each?</w:t>
            </w:r>
          </w:p>
          <w:p w14:paraId="79EFC58E" w14:textId="78973EFA" w:rsidR="00C4507A" w:rsidRPr="003A3603" w:rsidRDefault="00C4507A" w:rsidP="00A77A53">
            <w:pPr>
              <w:spacing w:before="480" w:after="240"/>
              <w:rPr>
                <w:b/>
              </w:rPr>
            </w:pPr>
            <w:r>
              <w:rPr>
                <w:b/>
              </w:rPr>
              <w:t xml:space="preserve">Slide </w:t>
            </w:r>
            <w:r w:rsidR="005967E5">
              <w:rPr>
                <w:b/>
              </w:rPr>
              <w:t>6</w:t>
            </w:r>
            <w:r>
              <w:rPr>
                <w:b/>
              </w:rPr>
              <w:t xml:space="preserve"> - </w:t>
            </w:r>
            <w:r w:rsidRPr="003A3603">
              <w:rPr>
                <w:b/>
              </w:rPr>
              <w:t>Informal discussions</w:t>
            </w:r>
          </w:p>
          <w:p w14:paraId="7E7ABF02" w14:textId="77777777" w:rsidR="00C4507A" w:rsidRPr="003A3603" w:rsidRDefault="00C4507A" w:rsidP="00C4507A">
            <w:pPr>
              <w:spacing w:before="120" w:after="120"/>
            </w:pPr>
            <w:r w:rsidRPr="003A3603">
              <w:t>The more you know someone, the more you’re able to communicate effectively with them.</w:t>
            </w:r>
          </w:p>
          <w:p w14:paraId="45FEBB9E" w14:textId="77777777" w:rsidR="00C4507A" w:rsidRDefault="00C4507A" w:rsidP="00C4507A">
            <w:pPr>
              <w:spacing w:before="120" w:after="120"/>
            </w:pPr>
            <w:r w:rsidRPr="003A3603">
              <w:lastRenderedPageBreak/>
              <w:t>Especially new contacts may not have worked with unions before – they’ll be worried you’re going to out-smart them! Ask reps how they would start a negotiation process</w:t>
            </w:r>
            <w:r>
              <w:t>.</w:t>
            </w:r>
          </w:p>
          <w:p w14:paraId="6E918168" w14:textId="58707B08" w:rsidR="007405CC" w:rsidRPr="003A3603" w:rsidRDefault="007405CC" w:rsidP="007405CC">
            <w:pPr>
              <w:spacing w:before="120" w:after="120"/>
            </w:pPr>
          </w:p>
        </w:tc>
        <w:tc>
          <w:tcPr>
            <w:tcW w:w="2277" w:type="dxa"/>
          </w:tcPr>
          <w:p w14:paraId="5F1E6F03" w14:textId="4DBF459A" w:rsidR="004B31CC" w:rsidRPr="003A3603" w:rsidRDefault="002A41A8" w:rsidP="00AD41BF">
            <w:pPr>
              <w:spacing w:before="120" w:after="120"/>
            </w:pPr>
            <w:r>
              <w:lastRenderedPageBreak/>
              <w:t>Share slide show</w:t>
            </w:r>
          </w:p>
        </w:tc>
      </w:tr>
      <w:tr w:rsidR="006C5CC0" w:rsidRPr="003A3603" w14:paraId="58430028" w14:textId="77777777" w:rsidTr="00AD41BF">
        <w:trPr>
          <w:trHeight w:val="81"/>
        </w:trPr>
        <w:tc>
          <w:tcPr>
            <w:tcW w:w="1931" w:type="dxa"/>
          </w:tcPr>
          <w:p w14:paraId="1116BC81" w14:textId="1EF4FEF3" w:rsidR="006C5CC0" w:rsidRPr="003A3603" w:rsidRDefault="00AE3E43" w:rsidP="00AD41BF">
            <w:pPr>
              <w:spacing w:before="120" w:after="120"/>
              <w:rPr>
                <w:b/>
              </w:rPr>
            </w:pPr>
            <w:r>
              <w:rPr>
                <w:b/>
              </w:rPr>
              <w:lastRenderedPageBreak/>
              <w:t>15 mins</w:t>
            </w:r>
          </w:p>
        </w:tc>
        <w:tc>
          <w:tcPr>
            <w:tcW w:w="1539" w:type="dxa"/>
          </w:tcPr>
          <w:p w14:paraId="6361E134" w14:textId="12F96276" w:rsidR="0096049F" w:rsidRDefault="00AE3E43" w:rsidP="00AD41BF">
            <w:pPr>
              <w:spacing w:before="120" w:after="120"/>
            </w:pPr>
            <w:r>
              <w:t xml:space="preserve">Slide </w:t>
            </w:r>
            <w:r w:rsidR="005967E5">
              <w:t>7</w:t>
            </w:r>
          </w:p>
          <w:p w14:paraId="304A4B0D" w14:textId="1146724B" w:rsidR="006C5CC0" w:rsidRDefault="00AE3E43" w:rsidP="00AD41BF">
            <w:pPr>
              <w:spacing w:before="120" w:after="120"/>
            </w:pPr>
            <w:r>
              <w:t>page 2</w:t>
            </w:r>
            <w:r w:rsidR="00BF659C">
              <w:t>4</w:t>
            </w:r>
          </w:p>
        </w:tc>
        <w:tc>
          <w:tcPr>
            <w:tcW w:w="9706" w:type="dxa"/>
          </w:tcPr>
          <w:p w14:paraId="60F2DBA8" w14:textId="783033C7" w:rsidR="00053D25" w:rsidRPr="00873CE3" w:rsidRDefault="00053D25" w:rsidP="00053D25">
            <w:pPr>
              <w:spacing w:before="120" w:after="120"/>
              <w:rPr>
                <w:b/>
              </w:rPr>
            </w:pPr>
            <w:r w:rsidRPr="00873CE3">
              <w:rPr>
                <w:b/>
              </w:rPr>
              <w:t xml:space="preserve">Activity </w:t>
            </w:r>
            <w:r w:rsidR="002052BB">
              <w:rPr>
                <w:b/>
              </w:rPr>
              <w:t>E</w:t>
            </w:r>
            <w:r w:rsidRPr="00873CE3">
              <w:rPr>
                <w:b/>
              </w:rPr>
              <w:t xml:space="preserve">: </w:t>
            </w:r>
            <w:r>
              <w:rPr>
                <w:b/>
              </w:rPr>
              <w:t>P</w:t>
            </w:r>
            <w:r w:rsidRPr="00873CE3">
              <w:rPr>
                <w:b/>
              </w:rPr>
              <w:t>erception</w:t>
            </w:r>
          </w:p>
          <w:p w14:paraId="5FE19485" w14:textId="77777777" w:rsidR="00053D25" w:rsidRPr="00873CE3" w:rsidRDefault="00053D25" w:rsidP="00053D25">
            <w:pPr>
              <w:spacing w:before="120" w:after="120"/>
            </w:pPr>
            <w:r w:rsidRPr="00873CE3">
              <w:t>Spend 5 mins going through the statements on page 31 and ask for feedback as to how they could build some bridges between the two for 10 mins</w:t>
            </w:r>
          </w:p>
          <w:p w14:paraId="6C0BA002" w14:textId="77777777" w:rsidR="00053D25" w:rsidRPr="00873CE3" w:rsidRDefault="00053D25" w:rsidP="00053D25">
            <w:pPr>
              <w:spacing w:before="120" w:after="120"/>
            </w:pPr>
            <w:r w:rsidRPr="00873CE3">
              <w:t>Possible compromises might be:</w:t>
            </w:r>
          </w:p>
          <w:p w14:paraId="150669EF" w14:textId="77777777" w:rsidR="00053D25" w:rsidRPr="00873CE3" w:rsidRDefault="00053D25" w:rsidP="00053D25">
            <w:pPr>
              <w:pStyle w:val="ListBullet"/>
              <w:spacing w:after="120"/>
            </w:pPr>
            <w:r w:rsidRPr="00873CE3">
              <w:t xml:space="preserve">For some improvements done to the workplace </w:t>
            </w:r>
          </w:p>
          <w:p w14:paraId="321ABD62" w14:textId="77777777" w:rsidR="00053D25" w:rsidRPr="00873CE3" w:rsidRDefault="00053D25" w:rsidP="00053D25">
            <w:pPr>
              <w:pStyle w:val="ListBullet"/>
              <w:spacing w:after="120"/>
              <w:rPr>
                <w:bCs/>
              </w:rPr>
            </w:pPr>
            <w:r w:rsidRPr="00873CE3">
              <w:rPr>
                <w:bCs/>
              </w:rPr>
              <w:t>Agreeing to looking into a survey about the wellbeing of the workforce</w:t>
            </w:r>
          </w:p>
          <w:p w14:paraId="46E01DFC" w14:textId="77777777" w:rsidR="00053D25" w:rsidRPr="00873CE3" w:rsidRDefault="00053D25" w:rsidP="00053D25">
            <w:pPr>
              <w:pStyle w:val="ListBullet"/>
              <w:spacing w:after="120"/>
              <w:rPr>
                <w:bCs/>
              </w:rPr>
            </w:pPr>
            <w:r w:rsidRPr="00873CE3">
              <w:rPr>
                <w:bCs/>
              </w:rPr>
              <w:t>Asking or explaining why staff are struggling with uniform</w:t>
            </w:r>
          </w:p>
          <w:p w14:paraId="2D2DEF51" w14:textId="1EEB2E08" w:rsidR="006C5CC0" w:rsidRDefault="00053D25" w:rsidP="00053D25">
            <w:pPr>
              <w:spacing w:before="120" w:after="120"/>
              <w:rPr>
                <w:b/>
              </w:rPr>
            </w:pPr>
            <w:r w:rsidRPr="00873CE3">
              <w:rPr>
                <w:bCs/>
              </w:rPr>
              <w:t>Professionalism as opposed to rushing</w:t>
            </w:r>
          </w:p>
        </w:tc>
        <w:tc>
          <w:tcPr>
            <w:tcW w:w="2277" w:type="dxa"/>
          </w:tcPr>
          <w:p w14:paraId="5642B5BD" w14:textId="77777777" w:rsidR="006C5CC0" w:rsidRPr="003A3603" w:rsidRDefault="006C5CC0" w:rsidP="00AD41BF">
            <w:pPr>
              <w:spacing w:before="120" w:after="120"/>
            </w:pPr>
          </w:p>
        </w:tc>
      </w:tr>
      <w:tr w:rsidR="004B31CC" w:rsidRPr="003A3603" w14:paraId="2C884DAF" w14:textId="77777777" w:rsidTr="00AD41BF">
        <w:trPr>
          <w:trHeight w:val="81"/>
        </w:trPr>
        <w:tc>
          <w:tcPr>
            <w:tcW w:w="1931" w:type="dxa"/>
          </w:tcPr>
          <w:p w14:paraId="6116B445" w14:textId="77777777" w:rsidR="004B31CC" w:rsidRPr="003A3603" w:rsidRDefault="004B31CC" w:rsidP="00AD41BF">
            <w:pPr>
              <w:spacing w:before="120" w:after="120"/>
              <w:rPr>
                <w:b/>
              </w:rPr>
            </w:pPr>
          </w:p>
        </w:tc>
        <w:tc>
          <w:tcPr>
            <w:tcW w:w="1539" w:type="dxa"/>
          </w:tcPr>
          <w:p w14:paraId="3F0E938F" w14:textId="52333865" w:rsidR="004B31CC" w:rsidRDefault="00360607" w:rsidP="00AD41BF">
            <w:pPr>
              <w:spacing w:before="120" w:after="120"/>
            </w:pPr>
            <w:r>
              <w:t>Slide</w:t>
            </w:r>
            <w:r w:rsidR="00EA60AF">
              <w:t xml:space="preserve"> </w:t>
            </w:r>
            <w:r w:rsidR="00644EA1">
              <w:t>8</w:t>
            </w:r>
            <w:r>
              <w:br/>
              <w:t>Page</w:t>
            </w:r>
            <w:r w:rsidR="00AD2B90">
              <w:t xml:space="preserve"> </w:t>
            </w:r>
            <w:r w:rsidR="007A3444">
              <w:t>2</w:t>
            </w:r>
            <w:r w:rsidR="00881E41">
              <w:t>5</w:t>
            </w:r>
          </w:p>
        </w:tc>
        <w:tc>
          <w:tcPr>
            <w:tcW w:w="9706" w:type="dxa"/>
          </w:tcPr>
          <w:p w14:paraId="2D3F9C48" w14:textId="7D0A0E8C" w:rsidR="004B31CC" w:rsidRPr="003A3603" w:rsidRDefault="007A3444" w:rsidP="00AD41BF">
            <w:pPr>
              <w:spacing w:before="120" w:after="120"/>
            </w:pPr>
            <w:r>
              <w:rPr>
                <w:b/>
              </w:rPr>
              <w:t xml:space="preserve">Slide </w:t>
            </w:r>
            <w:r w:rsidR="00644EA1">
              <w:rPr>
                <w:b/>
              </w:rPr>
              <w:t>8</w:t>
            </w:r>
            <w:r>
              <w:rPr>
                <w:b/>
              </w:rPr>
              <w:t xml:space="preserve"> - </w:t>
            </w:r>
            <w:r w:rsidR="004B31CC" w:rsidRPr="003A3603">
              <w:rPr>
                <w:b/>
              </w:rPr>
              <w:t xml:space="preserve">In the meeting: </w:t>
            </w:r>
            <w:r w:rsidR="004B31CC" w:rsidRPr="003A3603">
              <w:t xml:space="preserve">A few dos and don’ts to remind them about professionalism and discretion. </w:t>
            </w:r>
          </w:p>
          <w:p w14:paraId="7C5B4CFF" w14:textId="77777777" w:rsidR="004B31CC" w:rsidRPr="003A3603" w:rsidRDefault="004B31CC" w:rsidP="00AD41BF">
            <w:pPr>
              <w:spacing w:before="120" w:after="120"/>
              <w:rPr>
                <w:b/>
              </w:rPr>
            </w:pPr>
            <w:r w:rsidRPr="003A3603">
              <w:rPr>
                <w:b/>
              </w:rPr>
              <w:t>Key points:</w:t>
            </w:r>
          </w:p>
          <w:p w14:paraId="55A5C07B" w14:textId="77777777" w:rsidR="004B31CC" w:rsidRPr="00F91511" w:rsidRDefault="004B31CC" w:rsidP="00AD41BF">
            <w:pPr>
              <w:pStyle w:val="ListBullet"/>
              <w:spacing w:after="120"/>
            </w:pPr>
            <w:r w:rsidRPr="00F91511">
              <w:t>they’re there to get a deal, not to ‘have their say’</w:t>
            </w:r>
          </w:p>
          <w:p w14:paraId="52D6139C" w14:textId="77777777" w:rsidR="004B31CC" w:rsidRPr="00F91511" w:rsidRDefault="004B31CC" w:rsidP="00AD41BF">
            <w:pPr>
              <w:pStyle w:val="ListBullet"/>
              <w:spacing w:after="120"/>
            </w:pPr>
            <w:r w:rsidRPr="00F91511">
              <w:t>employer negotiators are people too – not the embodiment of evil</w:t>
            </w:r>
          </w:p>
          <w:p w14:paraId="79BB3B35" w14:textId="77777777" w:rsidR="004B31CC" w:rsidRPr="00F91511" w:rsidRDefault="004B31CC" w:rsidP="00AD41BF">
            <w:pPr>
              <w:pStyle w:val="ListBullet"/>
              <w:spacing w:after="120"/>
            </w:pPr>
            <w:r w:rsidRPr="00F91511">
              <w:t xml:space="preserve">going off at the deep end should only happen if </w:t>
            </w:r>
            <w:proofErr w:type="gramStart"/>
            <w:r w:rsidRPr="00F91511">
              <w:t>planned in advance</w:t>
            </w:r>
            <w:proofErr w:type="gramEnd"/>
          </w:p>
          <w:p w14:paraId="1EDB63E8" w14:textId="77777777" w:rsidR="004B31CC" w:rsidRPr="00F91511" w:rsidRDefault="004B31CC" w:rsidP="00AD41BF">
            <w:pPr>
              <w:pStyle w:val="ListBullet"/>
              <w:spacing w:after="120"/>
            </w:pPr>
            <w:r w:rsidRPr="00F91511">
              <w:t>The ‘other side’ are sometimes members! – does that influence negotiations? How?</w:t>
            </w:r>
          </w:p>
          <w:p w14:paraId="6194744D" w14:textId="1EBA2848" w:rsidR="004B31CC" w:rsidRPr="00F91511" w:rsidRDefault="004B31CC" w:rsidP="00AD41BF">
            <w:pPr>
              <w:pStyle w:val="ListBullet"/>
              <w:spacing w:after="120"/>
            </w:pPr>
            <w:r w:rsidRPr="00F91511">
              <w:t>Feelings will influence possible outcomes – so don’t let things get personal</w:t>
            </w:r>
            <w:r w:rsidR="0091098B">
              <w:t xml:space="preserve"> such as using the company name.</w:t>
            </w:r>
          </w:p>
          <w:p w14:paraId="173E9095" w14:textId="77777777" w:rsidR="004B31CC" w:rsidRPr="00F91511" w:rsidRDefault="004B31CC" w:rsidP="00AD41BF">
            <w:pPr>
              <w:pStyle w:val="ListBullet"/>
              <w:spacing w:after="120"/>
            </w:pPr>
            <w:r w:rsidRPr="00F91511">
              <w:t>It’s the other side’s job to deliver – just as it’s ours</w:t>
            </w:r>
          </w:p>
          <w:p w14:paraId="563D591A" w14:textId="77777777" w:rsidR="004B31CC" w:rsidRPr="00F91511" w:rsidRDefault="004B31CC" w:rsidP="00AD41BF">
            <w:pPr>
              <w:pStyle w:val="ListBullet"/>
              <w:spacing w:after="120"/>
            </w:pPr>
            <w:r w:rsidRPr="00F91511">
              <w:t>Support is bankable – improves relationship and can be traded</w:t>
            </w:r>
          </w:p>
          <w:p w14:paraId="0A902466" w14:textId="77777777" w:rsidR="004B31CC" w:rsidRPr="00F91511" w:rsidRDefault="004B31CC" w:rsidP="00AD41BF">
            <w:pPr>
              <w:pStyle w:val="ListBullet"/>
              <w:spacing w:after="120"/>
            </w:pPr>
            <w:r w:rsidRPr="00F91511">
              <w:t>Part of ongoing dialogue – so always has consequences, and they matter</w:t>
            </w:r>
          </w:p>
        </w:tc>
        <w:tc>
          <w:tcPr>
            <w:tcW w:w="2277" w:type="dxa"/>
          </w:tcPr>
          <w:p w14:paraId="56D10A63" w14:textId="77777777" w:rsidR="004B31CC" w:rsidRPr="003A3603" w:rsidRDefault="004B31CC" w:rsidP="00AD41BF">
            <w:pPr>
              <w:spacing w:before="120" w:after="120"/>
            </w:pPr>
          </w:p>
        </w:tc>
      </w:tr>
      <w:tr w:rsidR="004B31CC" w:rsidRPr="003A3603" w14:paraId="5CC1ACE1" w14:textId="77777777" w:rsidTr="00AD41BF">
        <w:trPr>
          <w:trHeight w:val="81"/>
        </w:trPr>
        <w:tc>
          <w:tcPr>
            <w:tcW w:w="1931" w:type="dxa"/>
          </w:tcPr>
          <w:p w14:paraId="041904A0" w14:textId="77777777" w:rsidR="004B31CC" w:rsidRPr="003A3603" w:rsidRDefault="004B31CC" w:rsidP="00AD41BF">
            <w:pPr>
              <w:spacing w:before="120" w:after="120"/>
              <w:rPr>
                <w:b/>
              </w:rPr>
            </w:pPr>
          </w:p>
        </w:tc>
        <w:tc>
          <w:tcPr>
            <w:tcW w:w="1539" w:type="dxa"/>
          </w:tcPr>
          <w:p w14:paraId="4ED31DA1" w14:textId="3491EA8F" w:rsidR="004B31CC" w:rsidRDefault="00360607" w:rsidP="00AD41BF">
            <w:pPr>
              <w:spacing w:before="120" w:after="120"/>
            </w:pPr>
            <w:r>
              <w:t>Slide</w:t>
            </w:r>
            <w:r w:rsidR="004877F2">
              <w:t xml:space="preserve"> </w:t>
            </w:r>
            <w:r w:rsidR="0042206B">
              <w:t>8</w:t>
            </w:r>
            <w:r>
              <w:br/>
              <w:t>Page</w:t>
            </w:r>
            <w:r w:rsidR="00AD2B90">
              <w:t xml:space="preserve"> 2</w:t>
            </w:r>
            <w:r w:rsidR="00881E41">
              <w:t>5</w:t>
            </w:r>
          </w:p>
        </w:tc>
        <w:tc>
          <w:tcPr>
            <w:tcW w:w="9706" w:type="dxa"/>
          </w:tcPr>
          <w:p w14:paraId="14248979" w14:textId="77777777" w:rsidR="004B31CC" w:rsidRPr="00F91511" w:rsidRDefault="004B31CC" w:rsidP="00AD41BF">
            <w:pPr>
              <w:spacing w:before="120" w:after="120"/>
            </w:pPr>
            <w:r w:rsidRPr="00E074A2">
              <w:rPr>
                <w:b/>
                <w:bCs/>
              </w:rPr>
              <w:t>Be professional</w:t>
            </w:r>
            <w:r>
              <w:br/>
            </w:r>
            <w:r w:rsidRPr="00F91511">
              <w:t>You are representing members and should be done professionally and with discretion. Decide on your team roles and stick to them.</w:t>
            </w:r>
          </w:p>
          <w:p w14:paraId="58BAB495" w14:textId="77777777" w:rsidR="004B31CC" w:rsidRPr="00F91511" w:rsidRDefault="004B31CC" w:rsidP="00AD41BF">
            <w:pPr>
              <w:spacing w:before="120" w:after="120"/>
            </w:pPr>
            <w:r w:rsidRPr="00E074A2">
              <w:rPr>
                <w:b/>
                <w:bCs/>
              </w:rPr>
              <w:lastRenderedPageBreak/>
              <w:t>Challenge the other side’s behaviour</w:t>
            </w:r>
            <w:r>
              <w:br/>
            </w:r>
            <w:r w:rsidRPr="00F91511">
              <w:t>They are there to get a deal, not to ‘have their say’. Constant interruptions should be challenged, such as receiving phone calls in the meeting or not letting you get through your claim without interruption.</w:t>
            </w:r>
          </w:p>
          <w:p w14:paraId="0DAE98DD" w14:textId="77777777" w:rsidR="004B31CC" w:rsidRPr="00F91511" w:rsidRDefault="004B31CC" w:rsidP="00AD41BF">
            <w:pPr>
              <w:spacing w:before="120" w:after="120"/>
            </w:pPr>
            <w:r w:rsidRPr="00E074A2">
              <w:rPr>
                <w:b/>
                <w:bCs/>
              </w:rPr>
              <w:t>Refuse to be intimidated!</w:t>
            </w:r>
            <w:r>
              <w:br/>
            </w:r>
            <w:r w:rsidRPr="00F91511">
              <w:t>Even when the odds are most unlikely, few situations are rigidly fixed. If you don't ask, you won't get!  Never assume you know how events are going to play out, what the other side wants, or how they will react. Always expect the unexpected.</w:t>
            </w:r>
          </w:p>
          <w:p w14:paraId="7E2B1CDD" w14:textId="77777777" w:rsidR="004B31CC" w:rsidRPr="00F91511" w:rsidRDefault="004B31CC" w:rsidP="00AD41BF">
            <w:pPr>
              <w:spacing w:before="120" w:after="120"/>
            </w:pPr>
            <w:r w:rsidRPr="00E074A2">
              <w:rPr>
                <w:b/>
                <w:bCs/>
              </w:rPr>
              <w:t>Never be afraid to ask</w:t>
            </w:r>
            <w:r>
              <w:br/>
            </w:r>
            <w:r w:rsidRPr="00F91511">
              <w:t>Let the other side say "no" for themselves. But when you ask for something, be prepared that you may have to give up something in return.</w:t>
            </w:r>
          </w:p>
          <w:p w14:paraId="56FF4E88" w14:textId="77777777" w:rsidR="004B31CC" w:rsidRPr="00F91511" w:rsidRDefault="004B31CC" w:rsidP="00AD41BF">
            <w:pPr>
              <w:spacing w:before="120" w:after="120"/>
            </w:pPr>
            <w:r w:rsidRPr="00E074A2">
              <w:rPr>
                <w:b/>
                <w:bCs/>
              </w:rPr>
              <w:t>Don't get personal</w:t>
            </w:r>
            <w:r>
              <w:br/>
            </w:r>
            <w:r w:rsidRPr="00F91511">
              <w:t>Steer clear of personal antagonism in your negotiations. Be alert to personal agendas, both yours and the other sides. Resist the temptation to bring up the past as you deal with the present.</w:t>
            </w:r>
          </w:p>
          <w:p w14:paraId="1B74A82D" w14:textId="77777777" w:rsidR="004B31CC" w:rsidRPr="00F91511" w:rsidRDefault="004B31CC" w:rsidP="00AD41BF">
            <w:pPr>
              <w:spacing w:before="120" w:after="120"/>
            </w:pPr>
            <w:r w:rsidRPr="00E074A2">
              <w:rPr>
                <w:b/>
                <w:bCs/>
              </w:rPr>
              <w:t>Build up trust</w:t>
            </w:r>
            <w:r>
              <w:br/>
            </w:r>
            <w:r w:rsidRPr="00F91511">
              <w:t>Good faith breaks down for several reasons: Innocent misunderstandings; Perceived dishonesty; Negligence and irresponsibility; Fear. Always clarify the reasons for your actions and position, don't assume the other side knows. Mean what you say and say what you mean. If you make a mistake admit it. If you say you will do something, do it and in the time, you say you will. Respect confidences and the other side. Ease any fears that can be identified.</w:t>
            </w:r>
          </w:p>
        </w:tc>
        <w:tc>
          <w:tcPr>
            <w:tcW w:w="2277" w:type="dxa"/>
          </w:tcPr>
          <w:p w14:paraId="656487FC" w14:textId="77777777" w:rsidR="004B31CC" w:rsidRPr="003A3603" w:rsidRDefault="004B31CC" w:rsidP="00AD41BF">
            <w:pPr>
              <w:spacing w:before="120" w:after="120"/>
            </w:pPr>
          </w:p>
        </w:tc>
      </w:tr>
      <w:tr w:rsidR="004B31CC" w:rsidRPr="003A3603" w14:paraId="711FB9D6" w14:textId="77777777" w:rsidTr="00AD41BF">
        <w:trPr>
          <w:trHeight w:val="81"/>
        </w:trPr>
        <w:tc>
          <w:tcPr>
            <w:tcW w:w="1931" w:type="dxa"/>
          </w:tcPr>
          <w:p w14:paraId="0D1227E1" w14:textId="77777777" w:rsidR="004B31CC" w:rsidRPr="003A3603" w:rsidRDefault="004B31CC" w:rsidP="00AD41BF">
            <w:pPr>
              <w:spacing w:before="120" w:after="120"/>
              <w:rPr>
                <w:b/>
              </w:rPr>
            </w:pPr>
          </w:p>
        </w:tc>
        <w:tc>
          <w:tcPr>
            <w:tcW w:w="1539" w:type="dxa"/>
          </w:tcPr>
          <w:p w14:paraId="0C90AB0C" w14:textId="5A3E5F9C" w:rsidR="004B31CC" w:rsidRDefault="007A3444" w:rsidP="00AD41BF">
            <w:pPr>
              <w:spacing w:before="120" w:after="120"/>
            </w:pPr>
            <w:r>
              <w:t xml:space="preserve">No </w:t>
            </w:r>
            <w:r w:rsidR="00360607">
              <w:t>Slide</w:t>
            </w:r>
            <w:r w:rsidR="004877F2">
              <w:t xml:space="preserve"> </w:t>
            </w:r>
            <w:r w:rsidR="00360607">
              <w:br/>
              <w:t>Page</w:t>
            </w:r>
            <w:r w:rsidR="0089330E">
              <w:t xml:space="preserve"> 2</w:t>
            </w:r>
            <w:r w:rsidR="00A97A8C">
              <w:t>6</w:t>
            </w:r>
          </w:p>
        </w:tc>
        <w:tc>
          <w:tcPr>
            <w:tcW w:w="9706" w:type="dxa"/>
          </w:tcPr>
          <w:p w14:paraId="24FEA9B4" w14:textId="21511F4A" w:rsidR="004B31CC" w:rsidRDefault="007A3444" w:rsidP="00AD41BF">
            <w:pPr>
              <w:spacing w:before="120" w:after="120"/>
              <w:rPr>
                <w:b/>
                <w:bCs/>
              </w:rPr>
            </w:pPr>
            <w:proofErr w:type="gramStart"/>
            <w:r>
              <w:rPr>
                <w:b/>
                <w:bCs/>
              </w:rPr>
              <w:t>Refer back</w:t>
            </w:r>
            <w:proofErr w:type="gramEnd"/>
            <w:r>
              <w:rPr>
                <w:b/>
                <w:bCs/>
              </w:rPr>
              <w:t xml:space="preserve"> to t</w:t>
            </w:r>
            <w:r w:rsidR="004B31CC" w:rsidRPr="003A3603">
              <w:rPr>
                <w:b/>
                <w:bCs/>
              </w:rPr>
              <w:t>he different type of conflicts</w:t>
            </w:r>
            <w:r>
              <w:rPr>
                <w:b/>
                <w:bCs/>
              </w:rPr>
              <w:t xml:space="preserve"> from Activity A</w:t>
            </w:r>
          </w:p>
          <w:p w14:paraId="50BA1155" w14:textId="6E292F53" w:rsidR="007A3444" w:rsidRPr="003A3603" w:rsidRDefault="007A3444" w:rsidP="00AD41BF">
            <w:pPr>
              <w:spacing w:before="120" w:after="120"/>
              <w:rPr>
                <w:b/>
                <w:bCs/>
              </w:rPr>
            </w:pPr>
            <w:r>
              <w:rPr>
                <w:b/>
                <w:bCs/>
              </w:rPr>
              <w:t>Ask the question can they remember the different types of conflict?</w:t>
            </w:r>
          </w:p>
          <w:p w14:paraId="58C116A9" w14:textId="77777777" w:rsidR="004B31CC" w:rsidRPr="00F91511" w:rsidRDefault="004B31CC" w:rsidP="00AD41BF">
            <w:pPr>
              <w:spacing w:before="120" w:after="120"/>
            </w:pPr>
            <w:r w:rsidRPr="00F91511">
              <w:t xml:space="preserve">One-sided: only one side has a request </w:t>
            </w:r>
            <w:proofErr w:type="gramStart"/>
            <w:r w:rsidRPr="00F91511">
              <w:t>e.g.</w:t>
            </w:r>
            <w:proofErr w:type="gramEnd"/>
            <w:r w:rsidRPr="00F91511">
              <w:t xml:space="preserve"> asking for flexible working</w:t>
            </w:r>
          </w:p>
          <w:p w14:paraId="028F3B0C" w14:textId="77777777" w:rsidR="004B31CC" w:rsidRPr="00F91511" w:rsidRDefault="004B31CC" w:rsidP="00AD41BF">
            <w:pPr>
              <w:spacing w:before="120" w:after="120"/>
            </w:pPr>
            <w:r w:rsidRPr="00F91511">
              <w:t xml:space="preserve">Two-sided: each side has an </w:t>
            </w:r>
            <w:proofErr w:type="gramStart"/>
            <w:r w:rsidRPr="00F91511">
              <w:t>objective</w:t>
            </w:r>
            <w:proofErr w:type="gramEnd"/>
            <w:r w:rsidRPr="00F91511">
              <w:t xml:space="preserve"> and no agreement can be reached until both are satisfied</w:t>
            </w:r>
          </w:p>
          <w:p w14:paraId="4BD8F32E" w14:textId="77777777" w:rsidR="004B31CC" w:rsidRPr="00F91511" w:rsidRDefault="004B31CC" w:rsidP="00AD41BF">
            <w:pPr>
              <w:spacing w:before="120" w:after="120"/>
            </w:pPr>
            <w:r w:rsidRPr="00F91511">
              <w:t>Personal grievance: conflict arises from acts of individual volition</w:t>
            </w:r>
          </w:p>
          <w:p w14:paraId="5CF611EA" w14:textId="77777777" w:rsidR="004B31CC" w:rsidRPr="00F91511" w:rsidRDefault="004B31CC" w:rsidP="00AD41BF">
            <w:pPr>
              <w:spacing w:before="120" w:after="120"/>
            </w:pPr>
            <w:r w:rsidRPr="00F91511">
              <w:t xml:space="preserve">Systemic: disagreements are the results of the different organisational agendas </w:t>
            </w:r>
            <w:proofErr w:type="gramStart"/>
            <w:r w:rsidRPr="00F91511">
              <w:t>e.g.</w:t>
            </w:r>
            <w:proofErr w:type="gramEnd"/>
            <w:r w:rsidRPr="00F91511">
              <w:t xml:space="preserve"> Management want to increase profit and union want to safeguard the workers terms and conditions</w:t>
            </w:r>
          </w:p>
        </w:tc>
        <w:tc>
          <w:tcPr>
            <w:tcW w:w="2277" w:type="dxa"/>
          </w:tcPr>
          <w:p w14:paraId="671A258F" w14:textId="27F8A329" w:rsidR="004B31CC" w:rsidRPr="003A3603" w:rsidRDefault="004B31CC" w:rsidP="00AD41BF">
            <w:pPr>
              <w:spacing w:before="120" w:after="120"/>
            </w:pPr>
          </w:p>
        </w:tc>
      </w:tr>
      <w:tr w:rsidR="004B31CC" w:rsidRPr="003A3603" w14:paraId="3B6108D5" w14:textId="77777777" w:rsidTr="00AD41BF">
        <w:trPr>
          <w:trHeight w:val="81"/>
        </w:trPr>
        <w:tc>
          <w:tcPr>
            <w:tcW w:w="1931" w:type="dxa"/>
          </w:tcPr>
          <w:p w14:paraId="69292D3E" w14:textId="77777777" w:rsidR="004B31CC" w:rsidRPr="003A3603" w:rsidRDefault="004B31CC" w:rsidP="00AD41BF">
            <w:pPr>
              <w:spacing w:before="120" w:after="120"/>
              <w:rPr>
                <w:b/>
              </w:rPr>
            </w:pPr>
          </w:p>
        </w:tc>
        <w:tc>
          <w:tcPr>
            <w:tcW w:w="1539" w:type="dxa"/>
          </w:tcPr>
          <w:p w14:paraId="6BB98FF1" w14:textId="0A82467A" w:rsidR="004B31CC" w:rsidRDefault="00360607" w:rsidP="00AD41BF">
            <w:pPr>
              <w:spacing w:before="120" w:after="120"/>
            </w:pPr>
            <w:r>
              <w:t>Slide</w:t>
            </w:r>
            <w:r w:rsidR="004877F2">
              <w:t xml:space="preserve"> </w:t>
            </w:r>
            <w:r w:rsidR="00174314">
              <w:t>9</w:t>
            </w:r>
            <w:r>
              <w:br/>
              <w:t>Page</w:t>
            </w:r>
            <w:r w:rsidR="00D7024F">
              <w:t xml:space="preserve"> not in workbook</w:t>
            </w:r>
          </w:p>
        </w:tc>
        <w:tc>
          <w:tcPr>
            <w:tcW w:w="9706" w:type="dxa"/>
          </w:tcPr>
          <w:p w14:paraId="48D40A62" w14:textId="77777777" w:rsidR="004B31CC" w:rsidRPr="003A3603" w:rsidRDefault="004B31CC" w:rsidP="00AD41BF">
            <w:pPr>
              <w:spacing w:before="120" w:after="120"/>
              <w:rPr>
                <w:b/>
              </w:rPr>
            </w:pPr>
            <w:r w:rsidRPr="003A3603">
              <w:rPr>
                <w:b/>
              </w:rPr>
              <w:t xml:space="preserve">Negotiations are about discovery </w:t>
            </w:r>
          </w:p>
          <w:p w14:paraId="099F38EE" w14:textId="32A3D726" w:rsidR="004B31CC" w:rsidRPr="003A3603" w:rsidRDefault="004B31CC" w:rsidP="00AD41BF">
            <w:pPr>
              <w:spacing w:before="120" w:after="120"/>
            </w:pPr>
            <w:r w:rsidRPr="003A3603">
              <w:t xml:space="preserve">It is important that reps find out the other sides position by probing and getting the other side to explain </w:t>
            </w:r>
            <w:r w:rsidR="00656A44">
              <w:t xml:space="preserve">Think about just having a discussion on </w:t>
            </w:r>
            <w:proofErr w:type="spellStart"/>
            <w:proofErr w:type="gramStart"/>
            <w:r w:rsidR="00656A44">
              <w:t>a</w:t>
            </w:r>
            <w:proofErr w:type="spellEnd"/>
            <w:proofErr w:type="gramEnd"/>
            <w:r w:rsidR="00656A44">
              <w:t xml:space="preserve"> issue.  Don’t put pressure on yourselves, but to engender open discussion to investigate the situation to deem what may be reasonable and what members may find difficult, and thus what alternatives there are.</w:t>
            </w:r>
            <w:r w:rsidR="00656A44" w:rsidRPr="00C406DD">
              <w:t xml:space="preserve"> </w:t>
            </w:r>
            <w:r w:rsidR="00656A44">
              <w:t xml:space="preserve">working through the issues with </w:t>
            </w:r>
            <w:proofErr w:type="gramStart"/>
            <w:r w:rsidR="00656A44">
              <w:t>management,  but</w:t>
            </w:r>
            <w:proofErr w:type="gramEnd"/>
            <w:r w:rsidR="00656A44">
              <w:t xml:space="preserve"> still point out what may be taken difficult by members</w:t>
            </w:r>
          </w:p>
          <w:p w14:paraId="3C57C872" w14:textId="77777777" w:rsidR="004B31CC" w:rsidRPr="003A3603" w:rsidRDefault="004B31CC" w:rsidP="00AD41BF">
            <w:pPr>
              <w:pStyle w:val="ListBullet"/>
              <w:spacing w:after="120"/>
            </w:pPr>
            <w:r w:rsidRPr="003A3603">
              <w:lastRenderedPageBreak/>
              <w:t>Listen more, talk less 80:20</w:t>
            </w:r>
          </w:p>
          <w:p w14:paraId="0EB189EB" w14:textId="77777777" w:rsidR="004B31CC" w:rsidRPr="003A3603" w:rsidRDefault="004B31CC" w:rsidP="00AD41BF">
            <w:pPr>
              <w:pStyle w:val="ListBullet"/>
              <w:spacing w:after="120"/>
            </w:pPr>
            <w:r w:rsidRPr="003A3603">
              <w:t>Pick up clues and signals</w:t>
            </w:r>
          </w:p>
          <w:p w14:paraId="4C04C14E" w14:textId="77777777" w:rsidR="004B31CC" w:rsidRPr="003A3603" w:rsidRDefault="004B31CC" w:rsidP="00AD41BF">
            <w:pPr>
              <w:pStyle w:val="ListBullet"/>
              <w:spacing w:after="120"/>
            </w:pPr>
            <w:r w:rsidRPr="003A3603">
              <w:t>Seek clarification/elaboration</w:t>
            </w:r>
          </w:p>
          <w:p w14:paraId="6D78AB5E" w14:textId="77777777" w:rsidR="004B31CC" w:rsidRPr="003A3603" w:rsidRDefault="004B31CC" w:rsidP="00AD41BF">
            <w:pPr>
              <w:pStyle w:val="ListBullet"/>
              <w:spacing w:after="120"/>
            </w:pPr>
            <w:r w:rsidRPr="003A3603">
              <w:t>Open questions</w:t>
            </w:r>
          </w:p>
          <w:p w14:paraId="495333C7" w14:textId="77777777" w:rsidR="004B31CC" w:rsidRPr="003A3603" w:rsidRDefault="004B31CC" w:rsidP="00AD41BF">
            <w:pPr>
              <w:pStyle w:val="ListBullet"/>
              <w:spacing w:after="120"/>
            </w:pPr>
            <w:r w:rsidRPr="003A3603">
              <w:t>Paraphrasing: “So what you’re proposing is…?”</w:t>
            </w:r>
          </w:p>
          <w:p w14:paraId="17F6323C" w14:textId="77777777" w:rsidR="004B31CC" w:rsidRPr="003A3603" w:rsidRDefault="004B31CC" w:rsidP="00AD41BF">
            <w:pPr>
              <w:pStyle w:val="ListBullet"/>
              <w:spacing w:after="120"/>
            </w:pPr>
            <w:r w:rsidRPr="003A3603">
              <w:t>Explore possibilities/alternatives – keep options open</w:t>
            </w:r>
          </w:p>
          <w:p w14:paraId="5AF1F293" w14:textId="77777777" w:rsidR="004B31CC" w:rsidRPr="00E074A2" w:rsidRDefault="004B31CC" w:rsidP="00AD41BF">
            <w:pPr>
              <w:pStyle w:val="ListBullet"/>
              <w:spacing w:after="120"/>
            </w:pPr>
            <w:proofErr w:type="gramStart"/>
            <w:r w:rsidRPr="003A3603">
              <w:t>If,</w:t>
            </w:r>
            <w:proofErr w:type="gramEnd"/>
            <w:r w:rsidRPr="003A3603">
              <w:t xml:space="preserve"> then: “If we…, then could you…?”</w:t>
            </w:r>
          </w:p>
        </w:tc>
        <w:tc>
          <w:tcPr>
            <w:tcW w:w="2277" w:type="dxa"/>
          </w:tcPr>
          <w:p w14:paraId="0EF3D5E2" w14:textId="77777777" w:rsidR="004B31CC" w:rsidRPr="003A3603" w:rsidRDefault="004B31CC" w:rsidP="00AD41BF">
            <w:pPr>
              <w:spacing w:before="120" w:after="120"/>
            </w:pPr>
          </w:p>
        </w:tc>
      </w:tr>
      <w:tr w:rsidR="004B31CC" w:rsidRPr="003A3603" w14:paraId="08BFE991" w14:textId="77777777" w:rsidTr="00AD41BF">
        <w:trPr>
          <w:trHeight w:val="81"/>
        </w:trPr>
        <w:tc>
          <w:tcPr>
            <w:tcW w:w="1931" w:type="dxa"/>
          </w:tcPr>
          <w:p w14:paraId="73B8D0C8" w14:textId="77777777" w:rsidR="004B31CC" w:rsidRPr="006C5609" w:rsidRDefault="004B31CC" w:rsidP="00AD41BF">
            <w:pPr>
              <w:spacing w:before="120" w:after="120"/>
            </w:pPr>
          </w:p>
        </w:tc>
        <w:tc>
          <w:tcPr>
            <w:tcW w:w="1539" w:type="dxa"/>
          </w:tcPr>
          <w:p w14:paraId="142E8950" w14:textId="415B7846" w:rsidR="004B31CC" w:rsidRPr="006C5609" w:rsidRDefault="00360607" w:rsidP="00AD41BF">
            <w:pPr>
              <w:spacing w:before="120" w:after="120"/>
            </w:pPr>
            <w:r>
              <w:t>Slide</w:t>
            </w:r>
            <w:r w:rsidR="004877F2">
              <w:t xml:space="preserve"> </w:t>
            </w:r>
            <w:r w:rsidR="00174314">
              <w:t>10</w:t>
            </w:r>
            <w:r>
              <w:br/>
              <w:t>Page</w:t>
            </w:r>
            <w:r w:rsidR="0089330E">
              <w:t xml:space="preserve"> 2</w:t>
            </w:r>
            <w:r w:rsidR="00285C85">
              <w:t>6</w:t>
            </w:r>
          </w:p>
        </w:tc>
        <w:tc>
          <w:tcPr>
            <w:tcW w:w="9706" w:type="dxa"/>
          </w:tcPr>
          <w:p w14:paraId="585670E4" w14:textId="77777777" w:rsidR="004B31CC" w:rsidRPr="003A3603" w:rsidRDefault="004B31CC" w:rsidP="00AD41BF">
            <w:pPr>
              <w:spacing w:before="120" w:after="120"/>
            </w:pPr>
            <w:r w:rsidRPr="003A3603">
              <w:rPr>
                <w:b/>
                <w:bCs/>
              </w:rPr>
              <w:t>Persuading</w:t>
            </w:r>
            <w:r w:rsidRPr="003A3603">
              <w:t xml:space="preserve"> involves being able to convince others to take appropriate action.</w:t>
            </w:r>
          </w:p>
          <w:p w14:paraId="0735C8D4" w14:textId="77777777" w:rsidR="004B31CC" w:rsidRPr="003A3603" w:rsidRDefault="004B31CC" w:rsidP="00AD41BF">
            <w:pPr>
              <w:spacing w:before="120" w:after="120"/>
            </w:pPr>
            <w:r w:rsidRPr="003A3603">
              <w:rPr>
                <w:b/>
                <w:bCs/>
              </w:rPr>
              <w:t>Negotiating</w:t>
            </w:r>
            <w:r w:rsidRPr="003A3603">
              <w:t xml:space="preserve"> involves being able to discuss and reach a mutually satisfactory agreement.</w:t>
            </w:r>
          </w:p>
          <w:p w14:paraId="35661301" w14:textId="77777777" w:rsidR="004B31CC" w:rsidRPr="003A3603" w:rsidRDefault="004B31CC" w:rsidP="00AD41BF">
            <w:pPr>
              <w:spacing w:before="120" w:after="120"/>
            </w:pPr>
            <w:r w:rsidRPr="003A3603">
              <w:rPr>
                <w:b/>
                <w:bCs/>
              </w:rPr>
              <w:t>Influencing</w:t>
            </w:r>
            <w:r w:rsidRPr="003A3603">
              <w:t xml:space="preserve"> encompasses </w:t>
            </w:r>
            <w:proofErr w:type="gramStart"/>
            <w:r w:rsidRPr="003A3603">
              <w:t>both of these</w:t>
            </w:r>
            <w:proofErr w:type="gramEnd"/>
            <w:r w:rsidRPr="003A3603">
              <w:t>.</w:t>
            </w:r>
          </w:p>
          <w:p w14:paraId="27F3EABA" w14:textId="77777777" w:rsidR="004B31CC" w:rsidRPr="00B451B6" w:rsidRDefault="004B31CC" w:rsidP="00AD41BF">
            <w:pPr>
              <w:spacing w:before="120" w:after="120"/>
              <w:rPr>
                <w:b/>
                <w:bCs/>
              </w:rPr>
            </w:pPr>
            <w:r w:rsidRPr="00B451B6">
              <w:rPr>
                <w:b/>
                <w:bCs/>
              </w:rPr>
              <w:t>Mirroring the other person's mannerisms (</w:t>
            </w:r>
            <w:proofErr w:type="gramStart"/>
            <w:r w:rsidRPr="00B451B6">
              <w:rPr>
                <w:b/>
                <w:bCs/>
              </w:rPr>
              <w:t>e.g.</w:t>
            </w:r>
            <w:proofErr w:type="gramEnd"/>
            <w:r w:rsidRPr="00B451B6">
              <w:rPr>
                <w:b/>
                <w:bCs/>
              </w:rPr>
              <w:t xml:space="preserve"> hand and body movements)</w:t>
            </w:r>
            <w:r>
              <w:br/>
            </w:r>
            <w:r w:rsidRPr="003A3603">
              <w:t>A study at INSEAD Business School found that 67% of sellers who used mirroring achieved a sale compared to 12% who did not. People you mirror subconsciously feel more empathy with you. However, it can be very embarrassing if the other person detects conscious mirroring so it must be very subtle. You need to leave a delay of between two and four seconds before the mirroring action.</w:t>
            </w:r>
          </w:p>
        </w:tc>
        <w:tc>
          <w:tcPr>
            <w:tcW w:w="2277" w:type="dxa"/>
          </w:tcPr>
          <w:p w14:paraId="5380A17C" w14:textId="77777777" w:rsidR="004B31CC" w:rsidRPr="006C5609" w:rsidRDefault="004B31CC" w:rsidP="00AD41BF">
            <w:pPr>
              <w:spacing w:before="120" w:after="120"/>
            </w:pPr>
          </w:p>
        </w:tc>
      </w:tr>
      <w:tr w:rsidR="004B31CC" w:rsidRPr="003A3603" w14:paraId="1B2ECFEE" w14:textId="77777777" w:rsidTr="00AD41BF">
        <w:trPr>
          <w:trHeight w:val="81"/>
        </w:trPr>
        <w:tc>
          <w:tcPr>
            <w:tcW w:w="1931" w:type="dxa"/>
          </w:tcPr>
          <w:p w14:paraId="45701925" w14:textId="77777777" w:rsidR="004B31CC" w:rsidRPr="006C5609" w:rsidRDefault="004B31CC" w:rsidP="00AD41BF">
            <w:pPr>
              <w:spacing w:before="120" w:after="120"/>
            </w:pPr>
          </w:p>
        </w:tc>
        <w:tc>
          <w:tcPr>
            <w:tcW w:w="1539" w:type="dxa"/>
          </w:tcPr>
          <w:p w14:paraId="7881867E" w14:textId="4BCDA5C1" w:rsidR="004B31CC" w:rsidRPr="006C5609" w:rsidRDefault="004877F2" w:rsidP="00AD41BF">
            <w:pPr>
              <w:spacing w:before="120" w:after="120"/>
            </w:pPr>
            <w:r>
              <w:t xml:space="preserve">Slide </w:t>
            </w:r>
            <w:r w:rsidR="00174314">
              <w:t>10</w:t>
            </w:r>
            <w:r w:rsidR="00360607">
              <w:br/>
              <w:t>Page</w:t>
            </w:r>
            <w:r w:rsidR="0089330E">
              <w:t xml:space="preserve"> 2</w:t>
            </w:r>
            <w:r w:rsidR="00285C85">
              <w:t>6</w:t>
            </w:r>
          </w:p>
        </w:tc>
        <w:tc>
          <w:tcPr>
            <w:tcW w:w="9706" w:type="dxa"/>
          </w:tcPr>
          <w:p w14:paraId="1C1178C0" w14:textId="77777777" w:rsidR="004B31CC" w:rsidRPr="003A3603" w:rsidRDefault="004B31CC" w:rsidP="00AD41BF">
            <w:pPr>
              <w:spacing w:before="120" w:after="120"/>
              <w:rPr>
                <w:b/>
                <w:bCs/>
              </w:rPr>
            </w:pPr>
            <w:r>
              <w:rPr>
                <w:b/>
                <w:bCs/>
              </w:rPr>
              <w:t>“</w:t>
            </w:r>
            <w:r w:rsidRPr="003A3603">
              <w:rPr>
                <w:b/>
                <w:bCs/>
              </w:rPr>
              <w:t>It is very easy to defeat someone, but it is very hard to win someone</w:t>
            </w:r>
            <w:r>
              <w:rPr>
                <w:b/>
                <w:bCs/>
              </w:rPr>
              <w:t>”</w:t>
            </w:r>
            <w:r>
              <w:rPr>
                <w:b/>
                <w:bCs/>
              </w:rPr>
              <w:br/>
            </w:r>
            <w:r>
              <w:t xml:space="preserve">– </w:t>
            </w:r>
            <w:r w:rsidRPr="00B451B6">
              <w:t>A.P.J. Abdul Kalam (former President of India)</w:t>
            </w:r>
          </w:p>
        </w:tc>
        <w:tc>
          <w:tcPr>
            <w:tcW w:w="2277" w:type="dxa"/>
          </w:tcPr>
          <w:p w14:paraId="655223A8" w14:textId="77777777" w:rsidR="004B31CC" w:rsidRPr="006C5609" w:rsidRDefault="004B31CC" w:rsidP="00AD41BF">
            <w:pPr>
              <w:spacing w:before="120" w:after="120"/>
            </w:pPr>
          </w:p>
        </w:tc>
      </w:tr>
      <w:tr w:rsidR="004B31CC" w:rsidRPr="003A3603" w14:paraId="34633DDB" w14:textId="77777777" w:rsidTr="00AD41BF">
        <w:trPr>
          <w:trHeight w:val="81"/>
        </w:trPr>
        <w:tc>
          <w:tcPr>
            <w:tcW w:w="1931" w:type="dxa"/>
          </w:tcPr>
          <w:p w14:paraId="6DEBA683" w14:textId="77777777" w:rsidR="004B31CC" w:rsidRPr="006C5609" w:rsidRDefault="004B31CC" w:rsidP="00AD41BF">
            <w:pPr>
              <w:spacing w:before="120" w:after="120"/>
            </w:pPr>
          </w:p>
        </w:tc>
        <w:tc>
          <w:tcPr>
            <w:tcW w:w="1539" w:type="dxa"/>
          </w:tcPr>
          <w:p w14:paraId="045FF39E" w14:textId="1D51126C" w:rsidR="004B31CC" w:rsidRPr="006C5609" w:rsidRDefault="00360607" w:rsidP="00AD41BF">
            <w:pPr>
              <w:spacing w:before="120" w:after="120"/>
            </w:pPr>
            <w:r>
              <w:t>Slide</w:t>
            </w:r>
            <w:r w:rsidR="004877F2">
              <w:t xml:space="preserve"> </w:t>
            </w:r>
            <w:r w:rsidR="009C5952">
              <w:t>11</w:t>
            </w:r>
            <w:r>
              <w:br/>
              <w:t>Page</w:t>
            </w:r>
            <w:r w:rsidR="0089330E">
              <w:t xml:space="preserve"> 2</w:t>
            </w:r>
            <w:r w:rsidR="00285C85">
              <w:t>6</w:t>
            </w:r>
          </w:p>
        </w:tc>
        <w:tc>
          <w:tcPr>
            <w:tcW w:w="9706" w:type="dxa"/>
          </w:tcPr>
          <w:p w14:paraId="7011A9F8" w14:textId="77777777" w:rsidR="004B31CC" w:rsidRPr="003A3603" w:rsidRDefault="004B31CC" w:rsidP="00AD41BF">
            <w:pPr>
              <w:spacing w:before="120" w:after="120"/>
              <w:rPr>
                <w:bCs/>
              </w:rPr>
            </w:pPr>
            <w:r w:rsidRPr="003A3603">
              <w:rPr>
                <w:b/>
                <w:bCs/>
              </w:rPr>
              <w:t>Finding common ground</w:t>
            </w:r>
            <w:r>
              <w:rPr>
                <w:b/>
                <w:bCs/>
              </w:rPr>
              <w:br/>
            </w:r>
            <w:r w:rsidRPr="003A3603">
              <w:rPr>
                <w:bCs/>
              </w:rPr>
              <w:t>Anyone can just adopt a position and keep saying it. Being a negotiator means knowing how to move things beyond that point. The slide shows the kind of gambits that negotiators can use to make offers/proposals without committing themselves too far.</w:t>
            </w:r>
          </w:p>
          <w:p w14:paraId="70B28A6C" w14:textId="77777777" w:rsidR="004B31CC" w:rsidRPr="003A3603" w:rsidRDefault="004B31CC" w:rsidP="00AD41BF">
            <w:pPr>
              <w:spacing w:before="120" w:after="120"/>
            </w:pPr>
            <w:r w:rsidRPr="003A3603">
              <w:t>How do you get beyond talking at each other?</w:t>
            </w:r>
            <w:r>
              <w:t xml:space="preserve"> </w:t>
            </w:r>
            <w:r w:rsidRPr="003A3603">
              <w:t>Try such phrases as:</w:t>
            </w:r>
          </w:p>
          <w:p w14:paraId="0C7550D7" w14:textId="77777777" w:rsidR="004B31CC" w:rsidRPr="003A3603" w:rsidRDefault="004B31CC" w:rsidP="007321E5">
            <w:pPr>
              <w:numPr>
                <w:ilvl w:val="0"/>
                <w:numId w:val="10"/>
              </w:numPr>
              <w:spacing w:before="120" w:after="120"/>
              <w:rPr>
                <w:bCs/>
              </w:rPr>
            </w:pPr>
            <w:r w:rsidRPr="003A3603">
              <w:rPr>
                <w:bCs/>
              </w:rPr>
              <w:t>“If you could…, we could….?”</w:t>
            </w:r>
          </w:p>
          <w:p w14:paraId="0BAB0879" w14:textId="77777777" w:rsidR="004B31CC" w:rsidRPr="003A3603" w:rsidRDefault="004B31CC" w:rsidP="007321E5">
            <w:pPr>
              <w:numPr>
                <w:ilvl w:val="0"/>
                <w:numId w:val="10"/>
              </w:numPr>
              <w:spacing w:before="120" w:after="120"/>
              <w:rPr>
                <w:bCs/>
              </w:rPr>
            </w:pPr>
            <w:r w:rsidRPr="003A3603">
              <w:rPr>
                <w:bCs/>
              </w:rPr>
              <w:t>“How would you respond if we move on…?”</w:t>
            </w:r>
          </w:p>
          <w:p w14:paraId="3B70BE8F" w14:textId="77777777" w:rsidR="004B31CC" w:rsidRPr="003A3603" w:rsidRDefault="004B31CC" w:rsidP="007321E5">
            <w:pPr>
              <w:numPr>
                <w:ilvl w:val="0"/>
                <w:numId w:val="10"/>
              </w:numPr>
              <w:spacing w:before="120" w:after="120"/>
              <w:rPr>
                <w:bCs/>
              </w:rPr>
            </w:pPr>
            <w:r w:rsidRPr="003A3603">
              <w:rPr>
                <w:bCs/>
              </w:rPr>
              <w:t>“If we did… then presumably you could….?”</w:t>
            </w:r>
          </w:p>
          <w:p w14:paraId="6F4B3B0E" w14:textId="77777777" w:rsidR="004B31CC" w:rsidRPr="003A3603" w:rsidRDefault="004B31CC" w:rsidP="007321E5">
            <w:pPr>
              <w:numPr>
                <w:ilvl w:val="0"/>
                <w:numId w:val="10"/>
              </w:numPr>
              <w:spacing w:before="120" w:after="120"/>
              <w:rPr>
                <w:bCs/>
              </w:rPr>
            </w:pPr>
            <w:r w:rsidRPr="003A3603">
              <w:rPr>
                <w:bCs/>
              </w:rPr>
              <w:t>“Perhaps we could look at this in a new way…”</w:t>
            </w:r>
          </w:p>
          <w:p w14:paraId="34257063" w14:textId="77777777" w:rsidR="004B31CC" w:rsidRPr="00B451B6" w:rsidRDefault="004B31CC" w:rsidP="007321E5">
            <w:pPr>
              <w:numPr>
                <w:ilvl w:val="0"/>
                <w:numId w:val="10"/>
              </w:numPr>
              <w:spacing w:before="120" w:after="120"/>
              <w:rPr>
                <w:bCs/>
              </w:rPr>
            </w:pPr>
            <w:r w:rsidRPr="003A3603">
              <w:rPr>
                <w:bCs/>
              </w:rPr>
              <w:lastRenderedPageBreak/>
              <w:t>“You have made some very valid points, let me just go through with you the effects that would have….”</w:t>
            </w:r>
          </w:p>
        </w:tc>
        <w:tc>
          <w:tcPr>
            <w:tcW w:w="2277" w:type="dxa"/>
          </w:tcPr>
          <w:p w14:paraId="1B5559D0" w14:textId="77777777" w:rsidR="004B31CC" w:rsidRPr="006C5609" w:rsidRDefault="004B31CC" w:rsidP="00AD41BF">
            <w:pPr>
              <w:spacing w:before="120" w:after="120"/>
            </w:pPr>
          </w:p>
        </w:tc>
      </w:tr>
      <w:tr w:rsidR="004B31CC" w:rsidRPr="003A3603" w14:paraId="4B280527" w14:textId="77777777" w:rsidTr="00AD41BF">
        <w:trPr>
          <w:trHeight w:val="81"/>
        </w:trPr>
        <w:tc>
          <w:tcPr>
            <w:tcW w:w="1931" w:type="dxa"/>
          </w:tcPr>
          <w:p w14:paraId="5E48C45D" w14:textId="77777777" w:rsidR="004B31CC" w:rsidRPr="006C5609" w:rsidRDefault="004B31CC" w:rsidP="00AD41BF">
            <w:pPr>
              <w:spacing w:before="120" w:after="120"/>
            </w:pPr>
          </w:p>
        </w:tc>
        <w:tc>
          <w:tcPr>
            <w:tcW w:w="1539" w:type="dxa"/>
          </w:tcPr>
          <w:p w14:paraId="28A1FA67" w14:textId="69F21099" w:rsidR="004B31CC" w:rsidRPr="006C5609" w:rsidRDefault="00360607" w:rsidP="00AD41BF">
            <w:pPr>
              <w:spacing w:before="120" w:after="120"/>
            </w:pPr>
            <w:r>
              <w:t>Slide</w:t>
            </w:r>
            <w:r w:rsidR="004877F2">
              <w:t xml:space="preserve"> 1</w:t>
            </w:r>
            <w:r w:rsidR="009C5952">
              <w:t>2</w:t>
            </w:r>
            <w:r>
              <w:br/>
              <w:t>Page</w:t>
            </w:r>
            <w:r w:rsidR="0089330E">
              <w:t xml:space="preserve"> 2</w:t>
            </w:r>
            <w:r w:rsidR="00285C85">
              <w:t>7</w:t>
            </w:r>
          </w:p>
        </w:tc>
        <w:tc>
          <w:tcPr>
            <w:tcW w:w="9706" w:type="dxa"/>
          </w:tcPr>
          <w:p w14:paraId="69101A5B" w14:textId="77777777" w:rsidR="004B31CC" w:rsidRPr="003A3603" w:rsidRDefault="004B31CC" w:rsidP="00AD41BF">
            <w:pPr>
              <w:spacing w:before="120" w:after="120"/>
              <w:rPr>
                <w:b/>
              </w:rPr>
            </w:pPr>
            <w:r w:rsidRPr="003A3603">
              <w:rPr>
                <w:b/>
              </w:rPr>
              <w:t xml:space="preserve">Practical tips </w:t>
            </w:r>
          </w:p>
          <w:p w14:paraId="29D00634" w14:textId="77777777" w:rsidR="004B31CC" w:rsidRPr="003A3603" w:rsidRDefault="004B31CC" w:rsidP="00AD41BF">
            <w:pPr>
              <w:spacing w:before="120" w:after="120"/>
            </w:pPr>
            <w:r w:rsidRPr="003A3603">
              <w:t>Go through tips. You/they may be able to think of practical experience of some of these – opportunity for discussion (and it’s OK to have made mistakes)</w:t>
            </w:r>
          </w:p>
          <w:p w14:paraId="2C8AB702" w14:textId="77777777" w:rsidR="004B31CC" w:rsidRPr="00B451B6" w:rsidRDefault="004B31CC" w:rsidP="00AD41BF">
            <w:pPr>
              <w:spacing w:before="120" w:after="120"/>
            </w:pPr>
            <w:r w:rsidRPr="003A3603">
              <w:t>Again – even if you get a win you need to look to the longer-term impact and future relationship</w:t>
            </w:r>
          </w:p>
        </w:tc>
        <w:tc>
          <w:tcPr>
            <w:tcW w:w="2277" w:type="dxa"/>
          </w:tcPr>
          <w:p w14:paraId="609B9174" w14:textId="77777777" w:rsidR="004B31CC" w:rsidRPr="006C5609" w:rsidRDefault="004B31CC" w:rsidP="00AD41BF">
            <w:pPr>
              <w:spacing w:before="120" w:after="120"/>
            </w:pPr>
          </w:p>
        </w:tc>
      </w:tr>
      <w:tr w:rsidR="004B31CC" w:rsidRPr="003A3603" w14:paraId="1AE4BD3C" w14:textId="77777777" w:rsidTr="00AD41BF">
        <w:trPr>
          <w:trHeight w:val="81"/>
        </w:trPr>
        <w:tc>
          <w:tcPr>
            <w:tcW w:w="1931" w:type="dxa"/>
          </w:tcPr>
          <w:p w14:paraId="595A863A" w14:textId="77777777" w:rsidR="004B31CC" w:rsidRPr="006C5609" w:rsidRDefault="004B31CC" w:rsidP="00AD41BF">
            <w:pPr>
              <w:spacing w:before="120" w:after="120"/>
            </w:pPr>
          </w:p>
        </w:tc>
        <w:tc>
          <w:tcPr>
            <w:tcW w:w="1539" w:type="dxa"/>
          </w:tcPr>
          <w:p w14:paraId="00DC4FD7" w14:textId="7FECCD3E" w:rsidR="004B31CC" w:rsidRPr="006C5609" w:rsidRDefault="00360607" w:rsidP="00AD41BF">
            <w:pPr>
              <w:spacing w:before="120" w:after="120"/>
            </w:pPr>
            <w:r>
              <w:t>Slide</w:t>
            </w:r>
            <w:r w:rsidR="004877F2">
              <w:t xml:space="preserve"> 1</w:t>
            </w:r>
            <w:r w:rsidR="009C5952">
              <w:t>3</w:t>
            </w:r>
            <w:r>
              <w:br/>
              <w:t>Page</w:t>
            </w:r>
            <w:r w:rsidR="0089330E">
              <w:t xml:space="preserve"> 2</w:t>
            </w:r>
            <w:r w:rsidR="00076DC8">
              <w:t>7</w:t>
            </w:r>
          </w:p>
        </w:tc>
        <w:tc>
          <w:tcPr>
            <w:tcW w:w="9706" w:type="dxa"/>
          </w:tcPr>
          <w:p w14:paraId="1EEFACBF" w14:textId="77777777" w:rsidR="004B31CC" w:rsidRPr="003A3603" w:rsidRDefault="004B31CC" w:rsidP="00AD41BF">
            <w:pPr>
              <w:spacing w:before="120" w:after="120"/>
              <w:rPr>
                <w:b/>
              </w:rPr>
            </w:pPr>
            <w:r w:rsidRPr="003A3603">
              <w:rPr>
                <w:b/>
              </w:rPr>
              <w:t>Creating a win-win</w:t>
            </w:r>
          </w:p>
          <w:p w14:paraId="6BC2D35B" w14:textId="77777777" w:rsidR="004B31CC" w:rsidRPr="003A3603" w:rsidRDefault="004B31CC" w:rsidP="00AD41BF">
            <w:pPr>
              <w:spacing w:before="120" w:after="120"/>
            </w:pPr>
            <w:r w:rsidRPr="003A3603">
              <w:t>Sounding as if you are talking from their point of view gives you a stronger position</w:t>
            </w:r>
            <w:r>
              <w:t>.</w:t>
            </w:r>
          </w:p>
          <w:p w14:paraId="2C3349B3" w14:textId="77777777" w:rsidR="004B31CC" w:rsidRPr="003A3603" w:rsidRDefault="004B31CC" w:rsidP="00AD41BF">
            <w:pPr>
              <w:spacing w:before="120" w:after="120"/>
            </w:pPr>
            <w:r w:rsidRPr="003A3603">
              <w:t>If you can say that circumstances have changed (and how), that may give both sides room and incentive to move</w:t>
            </w:r>
            <w:r>
              <w:t>.</w:t>
            </w:r>
          </w:p>
          <w:p w14:paraId="469F2F05" w14:textId="77777777" w:rsidR="004B31CC" w:rsidRPr="003A3603" w:rsidRDefault="004B31CC" w:rsidP="00AD41BF">
            <w:pPr>
              <w:spacing w:before="120" w:after="120"/>
            </w:pPr>
            <w:r w:rsidRPr="003A3603">
              <w:t xml:space="preserve">Grace under pressure – reward concessions, don’t gloat over them (even when it’s tempting…) </w:t>
            </w:r>
          </w:p>
          <w:p w14:paraId="63DBA83C" w14:textId="77777777" w:rsidR="004B31CC" w:rsidRPr="00B451B6" w:rsidRDefault="004B31CC" w:rsidP="00AD41BF">
            <w:pPr>
              <w:spacing w:before="120" w:after="120"/>
            </w:pPr>
            <w:r w:rsidRPr="003A3603">
              <w:t>Make relevant evaluations: you may feel as if you’re a long way off your preferred outcome – but have you made gains relative to where the negotiations started?</w:t>
            </w:r>
          </w:p>
        </w:tc>
        <w:tc>
          <w:tcPr>
            <w:tcW w:w="2277" w:type="dxa"/>
          </w:tcPr>
          <w:p w14:paraId="7CD1E254" w14:textId="77777777" w:rsidR="004B31CC" w:rsidRPr="006C5609" w:rsidRDefault="004B31CC" w:rsidP="00AD41BF">
            <w:pPr>
              <w:spacing w:before="120" w:after="120"/>
            </w:pPr>
          </w:p>
        </w:tc>
      </w:tr>
      <w:tr w:rsidR="004B31CC" w:rsidRPr="003A3603" w14:paraId="237DE3D0" w14:textId="77777777" w:rsidTr="00AD41BF">
        <w:trPr>
          <w:trHeight w:val="81"/>
        </w:trPr>
        <w:tc>
          <w:tcPr>
            <w:tcW w:w="1931" w:type="dxa"/>
          </w:tcPr>
          <w:p w14:paraId="543C5F11" w14:textId="77777777" w:rsidR="004B31CC" w:rsidRPr="006C5609" w:rsidRDefault="004B31CC" w:rsidP="00AD41BF">
            <w:pPr>
              <w:spacing w:before="120" w:after="120"/>
            </w:pPr>
          </w:p>
        </w:tc>
        <w:tc>
          <w:tcPr>
            <w:tcW w:w="1539" w:type="dxa"/>
          </w:tcPr>
          <w:p w14:paraId="2B17F8D4" w14:textId="78752909" w:rsidR="004B31CC" w:rsidRPr="006C5609" w:rsidRDefault="00360607" w:rsidP="00AD41BF">
            <w:pPr>
              <w:spacing w:before="120" w:after="120"/>
            </w:pPr>
            <w:r>
              <w:t>Slide</w:t>
            </w:r>
            <w:r w:rsidR="004877F2">
              <w:t xml:space="preserve"> 1</w:t>
            </w:r>
            <w:r w:rsidR="009C5952">
              <w:t>4</w:t>
            </w:r>
            <w:r>
              <w:br/>
              <w:t>Page</w:t>
            </w:r>
            <w:r w:rsidR="0089330E">
              <w:t xml:space="preserve"> 2</w:t>
            </w:r>
            <w:r w:rsidR="00076DC8">
              <w:t>7</w:t>
            </w:r>
          </w:p>
        </w:tc>
        <w:tc>
          <w:tcPr>
            <w:tcW w:w="9706" w:type="dxa"/>
          </w:tcPr>
          <w:p w14:paraId="51B194D6" w14:textId="77777777" w:rsidR="004B31CC" w:rsidRPr="003A3603" w:rsidRDefault="004B31CC" w:rsidP="00AD41BF">
            <w:pPr>
              <w:spacing w:before="120" w:after="120"/>
            </w:pPr>
            <w:r w:rsidRPr="003A3603">
              <w:rPr>
                <w:b/>
              </w:rPr>
              <w:t xml:space="preserve">WIFTA </w:t>
            </w:r>
            <w:r w:rsidRPr="003A3603">
              <w:t xml:space="preserve">= What If you Fail </w:t>
            </w:r>
            <w:proofErr w:type="gramStart"/>
            <w:r w:rsidRPr="003A3603">
              <w:t>To</w:t>
            </w:r>
            <w:proofErr w:type="gramEnd"/>
            <w:r w:rsidRPr="003A3603">
              <w:t xml:space="preserve"> Agree?</w:t>
            </w:r>
          </w:p>
          <w:p w14:paraId="24A7BBF2" w14:textId="77777777" w:rsidR="004B31CC" w:rsidRPr="003A3603" w:rsidRDefault="004B31CC" w:rsidP="00AD41BF">
            <w:pPr>
              <w:spacing w:before="120" w:after="120"/>
            </w:pPr>
            <w:r w:rsidRPr="003A3603">
              <w:t>Emphasise that there are consequences to not being able to agree</w:t>
            </w:r>
          </w:p>
          <w:p w14:paraId="51E20376" w14:textId="77777777" w:rsidR="004B31CC" w:rsidRPr="003A3603" w:rsidRDefault="004B31CC" w:rsidP="00AD41BF">
            <w:pPr>
              <w:spacing w:before="120" w:after="120"/>
            </w:pPr>
            <w:r w:rsidRPr="003A3603">
              <w:t xml:space="preserve">Alternatives all have their drawbacks </w:t>
            </w:r>
            <w:proofErr w:type="spellStart"/>
            <w:proofErr w:type="gramStart"/>
            <w:r w:rsidRPr="003A3603">
              <w:t>eg</w:t>
            </w:r>
            <w:proofErr w:type="spellEnd"/>
            <w:proofErr w:type="gramEnd"/>
            <w:r w:rsidRPr="003A3603">
              <w:t xml:space="preserve"> escalation or arbitration can compromise relationships for the future, also a third party may take a harder line</w:t>
            </w:r>
          </w:p>
          <w:p w14:paraId="66ABA9D2" w14:textId="77777777" w:rsidR="004B31CC" w:rsidRPr="003A3603" w:rsidRDefault="004B31CC" w:rsidP="00AD41BF">
            <w:pPr>
              <w:spacing w:before="120" w:after="120"/>
            </w:pPr>
            <w:r w:rsidRPr="003A3603">
              <w:t>Industrial action – may be falling into a trap!</w:t>
            </w:r>
          </w:p>
          <w:p w14:paraId="629EC2F7" w14:textId="77777777" w:rsidR="004B31CC" w:rsidRPr="003A3603" w:rsidRDefault="004B31CC" w:rsidP="00AD41BF">
            <w:pPr>
              <w:spacing w:before="120" w:after="120"/>
            </w:pPr>
            <w:r w:rsidRPr="003A3603">
              <w:rPr>
                <w:b/>
              </w:rPr>
              <w:t xml:space="preserve">BATNA </w:t>
            </w:r>
            <w:r w:rsidRPr="003A3603">
              <w:t>= Best Alternative to Negotiated Agreement</w:t>
            </w:r>
          </w:p>
          <w:p w14:paraId="7FAA6A39" w14:textId="77777777" w:rsidR="004B31CC" w:rsidRPr="003A3603" w:rsidRDefault="004B31CC" w:rsidP="00AD41BF">
            <w:pPr>
              <w:spacing w:before="120" w:after="120"/>
            </w:pPr>
            <w:proofErr w:type="spellStart"/>
            <w:proofErr w:type="gramStart"/>
            <w:r w:rsidRPr="003A3603">
              <w:t>eg</w:t>
            </w:r>
            <w:proofErr w:type="spellEnd"/>
            <w:proofErr w:type="gramEnd"/>
            <w:r w:rsidRPr="003A3603">
              <w:t xml:space="preserve"> securing a broader review of issues, agreeing to return to some questions next year, obtaining commitment to a fact-finding exercise etc</w:t>
            </w:r>
          </w:p>
          <w:p w14:paraId="47BA0D82" w14:textId="77777777" w:rsidR="004B31CC" w:rsidRPr="003A3603" w:rsidRDefault="004B31CC" w:rsidP="00AD41BF">
            <w:pPr>
              <w:spacing w:before="120" w:after="120"/>
              <w:rPr>
                <w:b/>
              </w:rPr>
            </w:pPr>
            <w:r w:rsidRPr="003A3603">
              <w:t>negotiators who think ahead and define (realistic!) BATNAs avoid falling into traps or getting painted into a corner</w:t>
            </w:r>
            <w:r>
              <w:t>.</w:t>
            </w:r>
          </w:p>
        </w:tc>
        <w:tc>
          <w:tcPr>
            <w:tcW w:w="2277" w:type="dxa"/>
          </w:tcPr>
          <w:p w14:paraId="47A5175B" w14:textId="77777777" w:rsidR="004B31CC" w:rsidRPr="006C5609" w:rsidRDefault="004B31CC" w:rsidP="00AD41BF">
            <w:pPr>
              <w:spacing w:before="120" w:after="120"/>
            </w:pPr>
          </w:p>
        </w:tc>
      </w:tr>
      <w:tr w:rsidR="004B31CC" w:rsidRPr="009E2EB6" w14:paraId="737AC58A" w14:textId="77777777" w:rsidTr="00AD41BF">
        <w:trPr>
          <w:trHeight w:val="1125"/>
        </w:trPr>
        <w:tc>
          <w:tcPr>
            <w:tcW w:w="1931" w:type="dxa"/>
          </w:tcPr>
          <w:p w14:paraId="2F996FAA" w14:textId="77777777" w:rsidR="004B31CC" w:rsidRDefault="004B31CC" w:rsidP="00AD41BF"/>
        </w:tc>
        <w:tc>
          <w:tcPr>
            <w:tcW w:w="1539" w:type="dxa"/>
          </w:tcPr>
          <w:p w14:paraId="2C5DA314" w14:textId="2CD57019" w:rsidR="004B31CC" w:rsidRPr="004A1C5A" w:rsidRDefault="004B31CC" w:rsidP="00AD41BF">
            <w:r w:rsidRPr="004A1C5A">
              <w:t>Slide 1</w:t>
            </w:r>
            <w:r w:rsidR="00317F98">
              <w:t>5</w:t>
            </w:r>
            <w:r w:rsidRPr="004A1C5A">
              <w:br/>
              <w:t>Page</w:t>
            </w:r>
            <w:r w:rsidR="0089330E">
              <w:t xml:space="preserve"> 2</w:t>
            </w:r>
            <w:r w:rsidR="00076DC8">
              <w:t>8</w:t>
            </w:r>
            <w:r w:rsidR="0089330E">
              <w:t>-</w:t>
            </w:r>
            <w:r w:rsidR="00076DC8">
              <w:t>30</w:t>
            </w:r>
          </w:p>
          <w:p w14:paraId="1F45F356" w14:textId="77777777" w:rsidR="004B31CC" w:rsidRDefault="004B31CC" w:rsidP="00AD41BF">
            <w:pPr>
              <w:rPr>
                <w:sz w:val="24"/>
                <w:szCs w:val="24"/>
              </w:rPr>
            </w:pPr>
          </w:p>
        </w:tc>
        <w:tc>
          <w:tcPr>
            <w:tcW w:w="9706" w:type="dxa"/>
          </w:tcPr>
          <w:p w14:paraId="5994DF24" w14:textId="7363167A" w:rsidR="004B31CC" w:rsidRPr="00970B15" w:rsidRDefault="004B31CC" w:rsidP="00AD41BF">
            <w:pPr>
              <w:rPr>
                <w:b/>
              </w:rPr>
            </w:pPr>
            <w:r w:rsidRPr="00970B15">
              <w:rPr>
                <w:b/>
              </w:rPr>
              <w:t xml:space="preserve">Activity </w:t>
            </w:r>
            <w:r w:rsidR="00FE27E5">
              <w:rPr>
                <w:b/>
              </w:rPr>
              <w:t>F</w:t>
            </w:r>
            <w:r w:rsidRPr="00970B15">
              <w:rPr>
                <w:b/>
              </w:rPr>
              <w:t>: Tactics</w:t>
            </w:r>
          </w:p>
          <w:p w14:paraId="3F414B0F" w14:textId="77777777" w:rsidR="004B31CC" w:rsidRPr="00970B15" w:rsidRDefault="004B31CC" w:rsidP="00AD41BF">
            <w:r w:rsidRPr="00970B15">
              <w:t xml:space="preserve">Explain that this activity is to look at some tactics that may be employed, </w:t>
            </w:r>
            <w:proofErr w:type="gramStart"/>
            <w:r w:rsidRPr="00970B15">
              <w:t>in particular to</w:t>
            </w:r>
            <w:proofErr w:type="gramEnd"/>
            <w:r w:rsidRPr="00970B15">
              <w:t xml:space="preserve"> recognise them as a tactic and possibly challenge their use.</w:t>
            </w:r>
          </w:p>
          <w:p w14:paraId="46E95644" w14:textId="77777777" w:rsidR="004B31CC" w:rsidRPr="00970B15" w:rsidRDefault="004B31CC" w:rsidP="00AD41BF">
            <w:r w:rsidRPr="00970B15">
              <w:lastRenderedPageBreak/>
              <w:t>Look at the following tactics, in a big group decide if you would use that tactic or challenge it if it was done to you.</w:t>
            </w:r>
          </w:p>
          <w:p w14:paraId="009F440D" w14:textId="77777777" w:rsidR="004B31CC" w:rsidRPr="00970B15" w:rsidRDefault="004B31CC" w:rsidP="00AD41BF">
            <w:r w:rsidRPr="00970B15">
              <w:t>Below are some suggested answers:</w:t>
            </w:r>
          </w:p>
          <w:p w14:paraId="790255ED" w14:textId="77777777" w:rsidR="004B31CC" w:rsidRPr="00970B15" w:rsidRDefault="004B31CC" w:rsidP="00AD41BF">
            <w:pPr>
              <w:spacing w:before="240" w:after="120"/>
              <w:rPr>
                <w:b/>
              </w:rPr>
            </w:pPr>
            <w:r w:rsidRPr="00970B15">
              <w:rPr>
                <w:b/>
              </w:rPr>
              <w:t>Opening Gamble</w:t>
            </w:r>
          </w:p>
          <w:tbl>
            <w:tblPr>
              <w:tblStyle w:val="TableGrid"/>
              <w:tblW w:w="9480" w:type="dxa"/>
              <w:tblLook w:val="04A0" w:firstRow="1" w:lastRow="0" w:firstColumn="1" w:lastColumn="0" w:noHBand="0" w:noVBand="1"/>
            </w:tblPr>
            <w:tblGrid>
              <w:gridCol w:w="5931"/>
              <w:gridCol w:w="546"/>
              <w:gridCol w:w="637"/>
              <w:gridCol w:w="546"/>
              <w:gridCol w:w="546"/>
              <w:gridCol w:w="728"/>
              <w:gridCol w:w="546"/>
            </w:tblGrid>
            <w:tr w:rsidR="004B31CC" w14:paraId="0299E49F" w14:textId="77777777" w:rsidTr="00AD41BF">
              <w:trPr>
                <w:trHeight w:val="602"/>
              </w:trPr>
              <w:tc>
                <w:tcPr>
                  <w:tcW w:w="5931" w:type="dxa"/>
                </w:tcPr>
                <w:p w14:paraId="69A74F92" w14:textId="77777777" w:rsidR="004B31CC" w:rsidRDefault="004B31CC" w:rsidP="009774E4">
                  <w:pPr>
                    <w:framePr w:hSpace="180" w:wrap="around" w:vAnchor="text" w:hAnchor="margin" w:y="149"/>
                    <w:spacing w:before="120" w:after="120"/>
                    <w:rPr>
                      <w:b/>
                      <w:bCs/>
                      <w:lang w:eastAsia="en-US"/>
                    </w:rPr>
                  </w:pPr>
                  <w:r>
                    <w:rPr>
                      <w:b/>
                      <w:bCs/>
                      <w:lang w:eastAsia="en-US"/>
                    </w:rPr>
                    <w:t>Tactic</w:t>
                  </w:r>
                </w:p>
              </w:tc>
              <w:tc>
                <w:tcPr>
                  <w:tcW w:w="1729" w:type="dxa"/>
                  <w:gridSpan w:val="3"/>
                </w:tcPr>
                <w:p w14:paraId="52A47DC3" w14:textId="77777777" w:rsidR="004B31CC" w:rsidRDefault="004B31CC" w:rsidP="009774E4">
                  <w:pPr>
                    <w:framePr w:hSpace="180" w:wrap="around" w:vAnchor="text" w:hAnchor="margin" w:y="149"/>
                    <w:spacing w:before="120" w:after="120"/>
                    <w:rPr>
                      <w:b/>
                      <w:bCs/>
                      <w:lang w:eastAsia="en-US"/>
                    </w:rPr>
                  </w:pPr>
                  <w:r>
                    <w:rPr>
                      <w:b/>
                      <w:bCs/>
                      <w:lang w:eastAsia="en-US"/>
                    </w:rPr>
                    <w:t>Use</w:t>
                  </w:r>
                </w:p>
                <w:p w14:paraId="0B7986FF" w14:textId="77777777" w:rsidR="004B31CC" w:rsidRDefault="004B31CC" w:rsidP="009774E4">
                  <w:pPr>
                    <w:framePr w:hSpace="180" w:wrap="around" w:vAnchor="text" w:hAnchor="margin" w:y="149"/>
                    <w:spacing w:before="120" w:after="120"/>
                    <w:rPr>
                      <w:b/>
                      <w:bCs/>
                      <w:lang w:eastAsia="en-US"/>
                    </w:rPr>
                  </w:pPr>
                  <w:r>
                    <w:rPr>
                      <w:b/>
                      <w:bCs/>
                      <w:lang w:eastAsia="en-US"/>
                    </w:rPr>
                    <w:t>Yes/Maybe/No</w:t>
                  </w:r>
                </w:p>
              </w:tc>
              <w:tc>
                <w:tcPr>
                  <w:tcW w:w="1820" w:type="dxa"/>
                  <w:gridSpan w:val="3"/>
                </w:tcPr>
                <w:p w14:paraId="503CA05B" w14:textId="77777777" w:rsidR="004B31CC" w:rsidRDefault="004B31CC" w:rsidP="009774E4">
                  <w:pPr>
                    <w:framePr w:hSpace="180" w:wrap="around" w:vAnchor="text" w:hAnchor="margin" w:y="149"/>
                    <w:spacing w:before="120" w:after="120"/>
                    <w:rPr>
                      <w:b/>
                      <w:bCs/>
                      <w:lang w:eastAsia="en-US"/>
                    </w:rPr>
                  </w:pPr>
                  <w:r>
                    <w:rPr>
                      <w:b/>
                      <w:bCs/>
                      <w:lang w:eastAsia="en-US"/>
                    </w:rPr>
                    <w:t>Challenge</w:t>
                  </w:r>
                </w:p>
                <w:p w14:paraId="40E093FB" w14:textId="77777777" w:rsidR="004B31CC" w:rsidRDefault="004B31CC" w:rsidP="009774E4">
                  <w:pPr>
                    <w:framePr w:hSpace="180" w:wrap="around" w:vAnchor="text" w:hAnchor="margin" w:y="149"/>
                    <w:spacing w:before="120" w:after="120"/>
                    <w:rPr>
                      <w:b/>
                      <w:bCs/>
                      <w:lang w:eastAsia="en-US"/>
                    </w:rPr>
                  </w:pPr>
                  <w:r>
                    <w:rPr>
                      <w:b/>
                      <w:bCs/>
                      <w:lang w:eastAsia="en-US"/>
                    </w:rPr>
                    <w:t>Yes/Maybe/No</w:t>
                  </w:r>
                </w:p>
              </w:tc>
            </w:tr>
            <w:tr w:rsidR="004B31CC" w14:paraId="3F3CAD1E" w14:textId="77777777" w:rsidTr="00AD41BF">
              <w:trPr>
                <w:trHeight w:val="897"/>
              </w:trPr>
              <w:tc>
                <w:tcPr>
                  <w:tcW w:w="5931" w:type="dxa"/>
                </w:tcPr>
                <w:p w14:paraId="64E45278" w14:textId="77777777" w:rsidR="004B31CC" w:rsidRDefault="004B31CC" w:rsidP="009774E4">
                  <w:pPr>
                    <w:framePr w:hSpace="180" w:wrap="around" w:vAnchor="text" w:hAnchor="margin" w:y="149"/>
                    <w:spacing w:before="120" w:after="120"/>
                    <w:rPr>
                      <w:b/>
                      <w:bCs/>
                      <w:lang w:eastAsia="en-US"/>
                    </w:rPr>
                  </w:pPr>
                  <w:r>
                    <w:rPr>
                      <w:b/>
                      <w:bCs/>
                      <w:lang w:eastAsia="en-US"/>
                    </w:rPr>
                    <w:t xml:space="preserve">Tactic </w:t>
                  </w:r>
                  <w:r w:rsidRPr="00B1194F">
                    <w:rPr>
                      <w:b/>
                      <w:bCs/>
                      <w:lang w:eastAsia="en-US"/>
                    </w:rPr>
                    <w:t>1: Always appear reluctant</w:t>
                  </w:r>
                  <w:r>
                    <w:rPr>
                      <w:b/>
                      <w:bCs/>
                      <w:lang w:eastAsia="en-US"/>
                    </w:rPr>
                    <w:br/>
                  </w:r>
                  <w:r w:rsidRPr="00B1194F">
                    <w:rPr>
                      <w:lang w:eastAsia="en-US"/>
                    </w:rPr>
                    <w:t xml:space="preserve">I do not have to take this deal. I am interested in acting in good </w:t>
                  </w:r>
                  <w:proofErr w:type="gramStart"/>
                  <w:r w:rsidRPr="00B1194F">
                    <w:rPr>
                      <w:lang w:eastAsia="en-US"/>
                    </w:rPr>
                    <w:t>faith</w:t>
                  </w:r>
                  <w:proofErr w:type="gramEnd"/>
                  <w:r w:rsidRPr="00B1194F">
                    <w:rPr>
                      <w:lang w:eastAsia="en-US"/>
                    </w:rPr>
                    <w:t xml:space="preserve"> but I may or may not accept the conditions of this deal.</w:t>
                  </w:r>
                </w:p>
              </w:tc>
              <w:tc>
                <w:tcPr>
                  <w:tcW w:w="546" w:type="dxa"/>
                </w:tcPr>
                <w:p w14:paraId="263CB3F8" w14:textId="77777777" w:rsidR="004B31CC" w:rsidRDefault="004B31CC" w:rsidP="009774E4">
                  <w:pPr>
                    <w:framePr w:hSpace="180" w:wrap="around" w:vAnchor="text" w:hAnchor="margin" w:y="149"/>
                    <w:rPr>
                      <w:b/>
                      <w:bCs/>
                      <w:lang w:eastAsia="en-US"/>
                    </w:rPr>
                  </w:pPr>
                </w:p>
              </w:tc>
              <w:tc>
                <w:tcPr>
                  <w:tcW w:w="637" w:type="dxa"/>
                </w:tcPr>
                <w:p w14:paraId="01D0EA91"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46C37C5D" w14:textId="77777777" w:rsidR="004B31CC" w:rsidRDefault="004B31CC" w:rsidP="009774E4">
                  <w:pPr>
                    <w:framePr w:hSpace="180" w:wrap="around" w:vAnchor="text" w:hAnchor="margin" w:y="149"/>
                    <w:rPr>
                      <w:b/>
                      <w:bCs/>
                      <w:lang w:eastAsia="en-US"/>
                    </w:rPr>
                  </w:pPr>
                </w:p>
              </w:tc>
              <w:tc>
                <w:tcPr>
                  <w:tcW w:w="546" w:type="dxa"/>
                </w:tcPr>
                <w:p w14:paraId="5486E4C3" w14:textId="77777777" w:rsidR="004B31CC" w:rsidRDefault="004B31CC" w:rsidP="009774E4">
                  <w:pPr>
                    <w:framePr w:hSpace="180" w:wrap="around" w:vAnchor="text" w:hAnchor="margin" w:y="149"/>
                    <w:rPr>
                      <w:b/>
                      <w:bCs/>
                      <w:lang w:eastAsia="en-US"/>
                    </w:rPr>
                  </w:pPr>
                </w:p>
              </w:tc>
              <w:tc>
                <w:tcPr>
                  <w:tcW w:w="728" w:type="dxa"/>
                </w:tcPr>
                <w:p w14:paraId="5602E9AD"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48CB6DB6" w14:textId="77777777" w:rsidR="004B31CC" w:rsidRDefault="004B31CC" w:rsidP="009774E4">
                  <w:pPr>
                    <w:framePr w:hSpace="180" w:wrap="around" w:vAnchor="text" w:hAnchor="margin" w:y="149"/>
                    <w:rPr>
                      <w:b/>
                      <w:bCs/>
                      <w:lang w:eastAsia="en-US"/>
                    </w:rPr>
                  </w:pPr>
                </w:p>
              </w:tc>
            </w:tr>
            <w:tr w:rsidR="004B31CC" w14:paraId="5E20FA73" w14:textId="77777777" w:rsidTr="00AD41BF">
              <w:trPr>
                <w:trHeight w:val="897"/>
              </w:trPr>
              <w:tc>
                <w:tcPr>
                  <w:tcW w:w="5931" w:type="dxa"/>
                </w:tcPr>
                <w:p w14:paraId="15CA351D"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2: Never, never, accept the first offer</w:t>
                  </w:r>
                  <w:r>
                    <w:rPr>
                      <w:b/>
                      <w:bCs/>
                      <w:lang w:eastAsia="en-US"/>
                    </w:rPr>
                    <w:br/>
                  </w:r>
                  <w:r w:rsidRPr="00B1194F">
                    <w:rPr>
                      <w:lang w:eastAsia="en-US"/>
                    </w:rPr>
                    <w:t>A good negotiator always starts you at one extreme of the bargaining range. Counter with "that's an attractive offer but I still have real concerns"</w:t>
                  </w:r>
                </w:p>
              </w:tc>
              <w:tc>
                <w:tcPr>
                  <w:tcW w:w="546" w:type="dxa"/>
                </w:tcPr>
                <w:p w14:paraId="09644B84" w14:textId="77777777" w:rsidR="004B31CC" w:rsidRDefault="004B31CC" w:rsidP="009774E4">
                  <w:pPr>
                    <w:framePr w:hSpace="180" w:wrap="around" w:vAnchor="text" w:hAnchor="margin" w:y="149"/>
                    <w:rPr>
                      <w:b/>
                      <w:bCs/>
                      <w:lang w:eastAsia="en-US"/>
                    </w:rPr>
                  </w:pPr>
                </w:p>
              </w:tc>
              <w:tc>
                <w:tcPr>
                  <w:tcW w:w="637" w:type="dxa"/>
                </w:tcPr>
                <w:p w14:paraId="67B1C059"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292CF56B" w14:textId="77777777" w:rsidR="004B31CC" w:rsidRDefault="004B31CC" w:rsidP="009774E4">
                  <w:pPr>
                    <w:framePr w:hSpace="180" w:wrap="around" w:vAnchor="text" w:hAnchor="margin" w:y="149"/>
                    <w:rPr>
                      <w:b/>
                      <w:bCs/>
                      <w:lang w:eastAsia="en-US"/>
                    </w:rPr>
                  </w:pPr>
                </w:p>
              </w:tc>
              <w:tc>
                <w:tcPr>
                  <w:tcW w:w="546" w:type="dxa"/>
                </w:tcPr>
                <w:p w14:paraId="3CCFD09B" w14:textId="77777777" w:rsidR="004B31CC" w:rsidRDefault="004B31CC" w:rsidP="009774E4">
                  <w:pPr>
                    <w:framePr w:hSpace="180" w:wrap="around" w:vAnchor="text" w:hAnchor="margin" w:y="149"/>
                    <w:rPr>
                      <w:b/>
                      <w:bCs/>
                      <w:lang w:eastAsia="en-US"/>
                    </w:rPr>
                  </w:pPr>
                </w:p>
              </w:tc>
              <w:tc>
                <w:tcPr>
                  <w:tcW w:w="728" w:type="dxa"/>
                </w:tcPr>
                <w:p w14:paraId="0B828FC5"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2AD23AA8" w14:textId="77777777" w:rsidR="004B31CC" w:rsidRDefault="004B31CC" w:rsidP="009774E4">
                  <w:pPr>
                    <w:framePr w:hSpace="180" w:wrap="around" w:vAnchor="text" w:hAnchor="margin" w:y="149"/>
                    <w:rPr>
                      <w:b/>
                      <w:bCs/>
                      <w:lang w:eastAsia="en-US"/>
                    </w:rPr>
                  </w:pPr>
                </w:p>
              </w:tc>
            </w:tr>
            <w:tr w:rsidR="004B31CC" w14:paraId="110A1EC1" w14:textId="77777777" w:rsidTr="00AD41BF">
              <w:trPr>
                <w:trHeight w:val="1204"/>
              </w:trPr>
              <w:tc>
                <w:tcPr>
                  <w:tcW w:w="5931" w:type="dxa"/>
                </w:tcPr>
                <w:p w14:paraId="3234E931" w14:textId="77777777" w:rsidR="004B31CC" w:rsidRDefault="004B31CC" w:rsidP="009774E4">
                  <w:pPr>
                    <w:framePr w:hSpace="180" w:wrap="around" w:vAnchor="text" w:hAnchor="margin" w:y="149"/>
                    <w:spacing w:before="120" w:after="120"/>
                    <w:rPr>
                      <w:b/>
                      <w:bCs/>
                      <w:lang w:eastAsia="en-US"/>
                    </w:rPr>
                  </w:pPr>
                  <w:r w:rsidRPr="00B1194F">
                    <w:rPr>
                      <w:b/>
                      <w:bCs/>
                      <w:lang w:eastAsia="en-US"/>
                    </w:rPr>
                    <w:t>Tactic 3: That's not good enough</w:t>
                  </w:r>
                  <w:r>
                    <w:rPr>
                      <w:b/>
                      <w:bCs/>
                      <w:lang w:eastAsia="en-US"/>
                    </w:rPr>
                    <w:br/>
                  </w:r>
                  <w:r w:rsidRPr="00B1194F">
                    <w:rPr>
                      <w:lang w:eastAsia="en-US"/>
                    </w:rPr>
                    <w:t>This is the single most effective way to begin the negotiation on your terms. The other side may turn the tables on this and counter with "What will be good enough?" avoid a direct answer to this.</w:t>
                  </w:r>
                </w:p>
              </w:tc>
              <w:tc>
                <w:tcPr>
                  <w:tcW w:w="546" w:type="dxa"/>
                </w:tcPr>
                <w:p w14:paraId="32E2C75B" w14:textId="77777777" w:rsidR="004B31CC" w:rsidRDefault="004B31CC" w:rsidP="009774E4">
                  <w:pPr>
                    <w:framePr w:hSpace="180" w:wrap="around" w:vAnchor="text" w:hAnchor="margin" w:y="149"/>
                    <w:rPr>
                      <w:b/>
                      <w:bCs/>
                      <w:lang w:eastAsia="en-US"/>
                    </w:rPr>
                  </w:pPr>
                </w:p>
              </w:tc>
              <w:tc>
                <w:tcPr>
                  <w:tcW w:w="637" w:type="dxa"/>
                </w:tcPr>
                <w:p w14:paraId="4106BDA2" w14:textId="77777777" w:rsidR="004B31CC" w:rsidRDefault="004B31CC" w:rsidP="009774E4">
                  <w:pPr>
                    <w:framePr w:hSpace="180" w:wrap="around" w:vAnchor="text" w:hAnchor="margin" w:y="149"/>
                    <w:rPr>
                      <w:b/>
                      <w:bCs/>
                      <w:lang w:eastAsia="en-US"/>
                    </w:rPr>
                  </w:pPr>
                </w:p>
              </w:tc>
              <w:tc>
                <w:tcPr>
                  <w:tcW w:w="546" w:type="dxa"/>
                </w:tcPr>
                <w:p w14:paraId="3AA5C5F2"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04A7A371"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8" w:type="dxa"/>
                </w:tcPr>
                <w:p w14:paraId="2E35E751" w14:textId="77777777" w:rsidR="004B31CC" w:rsidRDefault="004B31CC" w:rsidP="009774E4">
                  <w:pPr>
                    <w:framePr w:hSpace="180" w:wrap="around" w:vAnchor="text" w:hAnchor="margin" w:y="149"/>
                    <w:rPr>
                      <w:b/>
                      <w:bCs/>
                      <w:lang w:eastAsia="en-US"/>
                    </w:rPr>
                  </w:pPr>
                </w:p>
              </w:tc>
              <w:tc>
                <w:tcPr>
                  <w:tcW w:w="546" w:type="dxa"/>
                </w:tcPr>
                <w:p w14:paraId="64F7C9EB" w14:textId="77777777" w:rsidR="004B31CC" w:rsidRDefault="004B31CC" w:rsidP="009774E4">
                  <w:pPr>
                    <w:framePr w:hSpace="180" w:wrap="around" w:vAnchor="text" w:hAnchor="margin" w:y="149"/>
                    <w:rPr>
                      <w:b/>
                      <w:bCs/>
                      <w:lang w:eastAsia="en-US"/>
                    </w:rPr>
                  </w:pPr>
                </w:p>
              </w:tc>
            </w:tr>
            <w:tr w:rsidR="004B31CC" w14:paraId="4444A156" w14:textId="77777777" w:rsidTr="00AD41BF">
              <w:trPr>
                <w:trHeight w:val="897"/>
              </w:trPr>
              <w:tc>
                <w:tcPr>
                  <w:tcW w:w="5931" w:type="dxa"/>
                </w:tcPr>
                <w:p w14:paraId="4C4A988C"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4: Cringe and make a face</w:t>
                  </w:r>
                  <w:r>
                    <w:rPr>
                      <w:b/>
                      <w:bCs/>
                      <w:lang w:eastAsia="en-US"/>
                    </w:rPr>
                    <w:br/>
                  </w:r>
                  <w:r w:rsidRPr="00B1194F">
                    <w:rPr>
                      <w:lang w:eastAsia="en-US"/>
                    </w:rPr>
                    <w:t>A little bit of theatrics goes a long way in negotiation. Shake your head or make a small sound of horror, then stay silent and let the other side maybe alter their offer.</w:t>
                  </w:r>
                </w:p>
              </w:tc>
              <w:tc>
                <w:tcPr>
                  <w:tcW w:w="546" w:type="dxa"/>
                </w:tcPr>
                <w:p w14:paraId="64CB02CE"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7" w:type="dxa"/>
                </w:tcPr>
                <w:p w14:paraId="5B3791C5" w14:textId="77777777" w:rsidR="004B31CC" w:rsidRDefault="004B31CC" w:rsidP="009774E4">
                  <w:pPr>
                    <w:framePr w:hSpace="180" w:wrap="around" w:vAnchor="text" w:hAnchor="margin" w:y="149"/>
                    <w:rPr>
                      <w:b/>
                      <w:bCs/>
                      <w:lang w:eastAsia="en-US"/>
                    </w:rPr>
                  </w:pPr>
                </w:p>
              </w:tc>
              <w:tc>
                <w:tcPr>
                  <w:tcW w:w="546" w:type="dxa"/>
                </w:tcPr>
                <w:p w14:paraId="7DE012D9" w14:textId="77777777" w:rsidR="004B31CC" w:rsidRDefault="004B31CC" w:rsidP="009774E4">
                  <w:pPr>
                    <w:framePr w:hSpace="180" w:wrap="around" w:vAnchor="text" w:hAnchor="margin" w:y="149"/>
                    <w:rPr>
                      <w:b/>
                      <w:bCs/>
                      <w:lang w:eastAsia="en-US"/>
                    </w:rPr>
                  </w:pPr>
                </w:p>
              </w:tc>
              <w:tc>
                <w:tcPr>
                  <w:tcW w:w="546" w:type="dxa"/>
                </w:tcPr>
                <w:p w14:paraId="183FF855"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8" w:type="dxa"/>
                </w:tcPr>
                <w:p w14:paraId="6926A520" w14:textId="77777777" w:rsidR="004B31CC" w:rsidRDefault="004B31CC" w:rsidP="009774E4">
                  <w:pPr>
                    <w:framePr w:hSpace="180" w:wrap="around" w:vAnchor="text" w:hAnchor="margin" w:y="149"/>
                    <w:rPr>
                      <w:b/>
                      <w:bCs/>
                      <w:lang w:eastAsia="en-US"/>
                    </w:rPr>
                  </w:pPr>
                </w:p>
              </w:tc>
              <w:tc>
                <w:tcPr>
                  <w:tcW w:w="546" w:type="dxa"/>
                </w:tcPr>
                <w:p w14:paraId="0A99AB13" w14:textId="77777777" w:rsidR="004B31CC" w:rsidRDefault="004B31CC" w:rsidP="009774E4">
                  <w:pPr>
                    <w:framePr w:hSpace="180" w:wrap="around" w:vAnchor="text" w:hAnchor="margin" w:y="149"/>
                    <w:rPr>
                      <w:b/>
                      <w:bCs/>
                      <w:lang w:eastAsia="en-US"/>
                    </w:rPr>
                  </w:pPr>
                </w:p>
              </w:tc>
            </w:tr>
            <w:tr w:rsidR="004B31CC" w14:paraId="60ED1B84" w14:textId="77777777" w:rsidTr="00AD41BF">
              <w:trPr>
                <w:trHeight w:val="897"/>
              </w:trPr>
              <w:tc>
                <w:tcPr>
                  <w:tcW w:w="5931" w:type="dxa"/>
                </w:tcPr>
                <w:p w14:paraId="17EE4B3E" w14:textId="77777777" w:rsidR="004B31CC" w:rsidRDefault="004B31CC" w:rsidP="009774E4">
                  <w:pPr>
                    <w:framePr w:hSpace="180" w:wrap="around" w:vAnchor="text" w:hAnchor="margin" w:y="149"/>
                    <w:spacing w:before="120" w:after="120"/>
                    <w:rPr>
                      <w:b/>
                      <w:bCs/>
                      <w:lang w:eastAsia="en-US"/>
                    </w:rPr>
                  </w:pPr>
                  <w:r w:rsidRPr="00B1194F">
                    <w:rPr>
                      <w:b/>
                      <w:bCs/>
                      <w:lang w:eastAsia="en-US"/>
                    </w:rPr>
                    <w:t>Tactic 5: Ask for the kitchen sink</w:t>
                  </w:r>
                  <w:r>
                    <w:rPr>
                      <w:b/>
                      <w:bCs/>
                      <w:lang w:eastAsia="en-US"/>
                    </w:rPr>
                    <w:br/>
                  </w:r>
                  <w:r w:rsidRPr="00B1194F">
                    <w:rPr>
                      <w:lang w:eastAsia="en-US"/>
                    </w:rPr>
                    <w:t>Don't be shy in your first offer</w:t>
                  </w:r>
                  <w:r>
                    <w:rPr>
                      <w:lang w:eastAsia="en-US"/>
                    </w:rPr>
                    <w:t>.</w:t>
                  </w:r>
                  <w:r w:rsidRPr="00B1194F">
                    <w:rPr>
                      <w:lang w:eastAsia="en-US"/>
                    </w:rPr>
                    <w:t xml:space="preserve"> The mo</w:t>
                  </w:r>
                  <w:r>
                    <w:rPr>
                      <w:lang w:eastAsia="en-US"/>
                    </w:rPr>
                    <w:t>r</w:t>
                  </w:r>
                  <w:r w:rsidRPr="00B1194F">
                    <w:rPr>
                      <w:lang w:eastAsia="en-US"/>
                    </w:rPr>
                    <w:t xml:space="preserve">e you ask for in the beginning, the better, be bold. If you </w:t>
                  </w:r>
                  <w:proofErr w:type="gramStart"/>
                  <w:r w:rsidRPr="00B1194F">
                    <w:rPr>
                      <w:lang w:eastAsia="en-US"/>
                    </w:rPr>
                    <w:t>asking</w:t>
                  </w:r>
                  <w:proofErr w:type="gramEnd"/>
                  <w:r w:rsidRPr="00B1194F">
                    <w:rPr>
                      <w:lang w:eastAsia="en-US"/>
                    </w:rPr>
                    <w:t xml:space="preserve"> for A,</w:t>
                  </w:r>
                  <w:r>
                    <w:rPr>
                      <w:lang w:eastAsia="en-US"/>
                    </w:rPr>
                    <w:t xml:space="preserve"> </w:t>
                  </w:r>
                  <w:r w:rsidRPr="00B1194F">
                    <w:rPr>
                      <w:lang w:eastAsia="en-US"/>
                    </w:rPr>
                    <w:t>B &amp; C and you'll sett</w:t>
                  </w:r>
                  <w:r>
                    <w:rPr>
                      <w:lang w:eastAsia="en-US"/>
                    </w:rPr>
                    <w:t>le for C, you can always trade A &amp; B</w:t>
                  </w:r>
                  <w:r w:rsidRPr="00B1194F">
                    <w:rPr>
                      <w:lang w:eastAsia="en-US"/>
                    </w:rPr>
                    <w:t>.</w:t>
                  </w:r>
                </w:p>
              </w:tc>
              <w:tc>
                <w:tcPr>
                  <w:tcW w:w="546" w:type="dxa"/>
                </w:tcPr>
                <w:p w14:paraId="2BC94BB0"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7" w:type="dxa"/>
                </w:tcPr>
                <w:p w14:paraId="64696152" w14:textId="77777777" w:rsidR="004B31CC" w:rsidRDefault="004B31CC" w:rsidP="009774E4">
                  <w:pPr>
                    <w:framePr w:hSpace="180" w:wrap="around" w:vAnchor="text" w:hAnchor="margin" w:y="149"/>
                    <w:rPr>
                      <w:b/>
                      <w:bCs/>
                      <w:lang w:eastAsia="en-US"/>
                    </w:rPr>
                  </w:pPr>
                </w:p>
              </w:tc>
              <w:tc>
                <w:tcPr>
                  <w:tcW w:w="546" w:type="dxa"/>
                </w:tcPr>
                <w:p w14:paraId="39C78472" w14:textId="77777777" w:rsidR="004B31CC" w:rsidRDefault="004B31CC" w:rsidP="009774E4">
                  <w:pPr>
                    <w:framePr w:hSpace="180" w:wrap="around" w:vAnchor="text" w:hAnchor="margin" w:y="149"/>
                    <w:rPr>
                      <w:b/>
                      <w:bCs/>
                      <w:lang w:eastAsia="en-US"/>
                    </w:rPr>
                  </w:pPr>
                </w:p>
              </w:tc>
              <w:tc>
                <w:tcPr>
                  <w:tcW w:w="546" w:type="dxa"/>
                </w:tcPr>
                <w:p w14:paraId="3630D458" w14:textId="77777777" w:rsidR="004B31CC" w:rsidRDefault="004B31CC" w:rsidP="009774E4">
                  <w:pPr>
                    <w:framePr w:hSpace="180" w:wrap="around" w:vAnchor="text" w:hAnchor="margin" w:y="149"/>
                    <w:rPr>
                      <w:b/>
                      <w:bCs/>
                      <w:lang w:eastAsia="en-US"/>
                    </w:rPr>
                  </w:pPr>
                </w:p>
              </w:tc>
              <w:tc>
                <w:tcPr>
                  <w:tcW w:w="728" w:type="dxa"/>
                </w:tcPr>
                <w:p w14:paraId="0A4F0006"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13C0A7AC" w14:textId="77777777" w:rsidR="004B31CC" w:rsidRDefault="004B31CC" w:rsidP="009774E4">
                  <w:pPr>
                    <w:framePr w:hSpace="180" w:wrap="around" w:vAnchor="text" w:hAnchor="margin" w:y="149"/>
                    <w:rPr>
                      <w:b/>
                      <w:bCs/>
                      <w:lang w:eastAsia="en-US"/>
                    </w:rPr>
                  </w:pPr>
                </w:p>
              </w:tc>
            </w:tr>
            <w:tr w:rsidR="004B31CC" w14:paraId="130DBEE5" w14:textId="77777777" w:rsidTr="00AD41BF">
              <w:trPr>
                <w:trHeight w:val="602"/>
              </w:trPr>
              <w:tc>
                <w:tcPr>
                  <w:tcW w:w="5931" w:type="dxa"/>
                </w:tcPr>
                <w:p w14:paraId="03459357" w14:textId="77777777" w:rsidR="004B31CC" w:rsidRDefault="004B31CC" w:rsidP="009774E4">
                  <w:pPr>
                    <w:framePr w:hSpace="180" w:wrap="around" w:vAnchor="text" w:hAnchor="margin" w:y="149"/>
                    <w:spacing w:before="120" w:after="120"/>
                    <w:rPr>
                      <w:b/>
                      <w:bCs/>
                      <w:lang w:eastAsia="en-US"/>
                    </w:rPr>
                  </w:pPr>
                  <w:r w:rsidRPr="00B1194F">
                    <w:rPr>
                      <w:b/>
                      <w:bCs/>
                      <w:lang w:eastAsia="en-US"/>
                    </w:rPr>
                    <w:lastRenderedPageBreak/>
                    <w:t xml:space="preserve">Tactic 6: Neutralise the other side's perceived power </w:t>
                  </w:r>
                  <w:r>
                    <w:rPr>
                      <w:b/>
                      <w:bCs/>
                      <w:lang w:eastAsia="en-US"/>
                    </w:rPr>
                    <w:br/>
                  </w:r>
                  <w:r w:rsidRPr="00B1194F">
                    <w:rPr>
                      <w:lang w:eastAsia="en-US"/>
                    </w:rPr>
                    <w:t>Don't let the other side make you feel slight or inferior, focus on your strategy.</w:t>
                  </w:r>
                </w:p>
              </w:tc>
              <w:tc>
                <w:tcPr>
                  <w:tcW w:w="546" w:type="dxa"/>
                </w:tcPr>
                <w:p w14:paraId="1F3211CD"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7" w:type="dxa"/>
                </w:tcPr>
                <w:p w14:paraId="5EE1AADB" w14:textId="77777777" w:rsidR="004B31CC" w:rsidRDefault="004B31CC" w:rsidP="009774E4">
                  <w:pPr>
                    <w:framePr w:hSpace="180" w:wrap="around" w:vAnchor="text" w:hAnchor="margin" w:y="149"/>
                    <w:rPr>
                      <w:b/>
                      <w:bCs/>
                      <w:lang w:eastAsia="en-US"/>
                    </w:rPr>
                  </w:pPr>
                </w:p>
              </w:tc>
              <w:tc>
                <w:tcPr>
                  <w:tcW w:w="546" w:type="dxa"/>
                </w:tcPr>
                <w:p w14:paraId="12648C0C" w14:textId="77777777" w:rsidR="004B31CC" w:rsidRDefault="004B31CC" w:rsidP="009774E4">
                  <w:pPr>
                    <w:framePr w:hSpace="180" w:wrap="around" w:vAnchor="text" w:hAnchor="margin" w:y="149"/>
                    <w:rPr>
                      <w:b/>
                      <w:bCs/>
                      <w:lang w:eastAsia="en-US"/>
                    </w:rPr>
                  </w:pPr>
                </w:p>
              </w:tc>
              <w:tc>
                <w:tcPr>
                  <w:tcW w:w="546" w:type="dxa"/>
                </w:tcPr>
                <w:p w14:paraId="365D5ED5"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8" w:type="dxa"/>
                </w:tcPr>
                <w:p w14:paraId="370BED3E" w14:textId="77777777" w:rsidR="004B31CC" w:rsidRDefault="004B31CC" w:rsidP="009774E4">
                  <w:pPr>
                    <w:framePr w:hSpace="180" w:wrap="around" w:vAnchor="text" w:hAnchor="margin" w:y="149"/>
                    <w:rPr>
                      <w:b/>
                      <w:bCs/>
                      <w:lang w:eastAsia="en-US"/>
                    </w:rPr>
                  </w:pPr>
                </w:p>
              </w:tc>
              <w:tc>
                <w:tcPr>
                  <w:tcW w:w="546" w:type="dxa"/>
                </w:tcPr>
                <w:p w14:paraId="5F993186" w14:textId="77777777" w:rsidR="004B31CC" w:rsidRDefault="004B31CC" w:rsidP="009774E4">
                  <w:pPr>
                    <w:framePr w:hSpace="180" w:wrap="around" w:vAnchor="text" w:hAnchor="margin" w:y="149"/>
                    <w:rPr>
                      <w:b/>
                      <w:bCs/>
                      <w:lang w:eastAsia="en-US"/>
                    </w:rPr>
                  </w:pPr>
                </w:p>
              </w:tc>
            </w:tr>
            <w:tr w:rsidR="004B31CC" w14:paraId="14774FF9" w14:textId="77777777" w:rsidTr="00AD41BF">
              <w:trPr>
                <w:trHeight w:val="602"/>
              </w:trPr>
              <w:tc>
                <w:tcPr>
                  <w:tcW w:w="5931" w:type="dxa"/>
                </w:tcPr>
                <w:p w14:paraId="1161092C"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7: Schedule sessions on your own turf</w:t>
                  </w:r>
                  <w:r>
                    <w:rPr>
                      <w:b/>
                      <w:bCs/>
                      <w:lang w:eastAsia="en-US"/>
                    </w:rPr>
                    <w:br/>
                  </w:r>
                  <w:r w:rsidRPr="00B1194F">
                    <w:rPr>
                      <w:lang w:eastAsia="en-US"/>
                    </w:rPr>
                    <w:t>Like a football team the home side has an advantage.</w:t>
                  </w:r>
                </w:p>
              </w:tc>
              <w:tc>
                <w:tcPr>
                  <w:tcW w:w="546" w:type="dxa"/>
                </w:tcPr>
                <w:p w14:paraId="52A99661" w14:textId="77777777" w:rsidR="004B31CC" w:rsidRDefault="004B31CC" w:rsidP="009774E4">
                  <w:pPr>
                    <w:framePr w:hSpace="180" w:wrap="around" w:vAnchor="text" w:hAnchor="margin" w:y="149"/>
                    <w:rPr>
                      <w:b/>
                      <w:bCs/>
                      <w:lang w:eastAsia="en-US"/>
                    </w:rPr>
                  </w:pPr>
                </w:p>
              </w:tc>
              <w:tc>
                <w:tcPr>
                  <w:tcW w:w="637" w:type="dxa"/>
                </w:tcPr>
                <w:p w14:paraId="4EFAE652" w14:textId="77777777" w:rsidR="004B31CC" w:rsidRDefault="004B31CC" w:rsidP="009774E4">
                  <w:pPr>
                    <w:framePr w:hSpace="180" w:wrap="around" w:vAnchor="text" w:hAnchor="margin" w:y="149"/>
                    <w:rPr>
                      <w:b/>
                      <w:bCs/>
                      <w:lang w:eastAsia="en-US"/>
                    </w:rPr>
                  </w:pPr>
                </w:p>
              </w:tc>
              <w:tc>
                <w:tcPr>
                  <w:tcW w:w="546" w:type="dxa"/>
                </w:tcPr>
                <w:p w14:paraId="0A62C4E3"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0A27FDED" w14:textId="77777777" w:rsidR="004B31CC" w:rsidRDefault="004B31CC" w:rsidP="009774E4">
                  <w:pPr>
                    <w:framePr w:hSpace="180" w:wrap="around" w:vAnchor="text" w:hAnchor="margin" w:y="149"/>
                    <w:rPr>
                      <w:b/>
                      <w:bCs/>
                      <w:lang w:eastAsia="en-US"/>
                    </w:rPr>
                  </w:pPr>
                </w:p>
              </w:tc>
              <w:tc>
                <w:tcPr>
                  <w:tcW w:w="728" w:type="dxa"/>
                </w:tcPr>
                <w:p w14:paraId="3B452F2F"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682FFFDA" w14:textId="77777777" w:rsidR="004B31CC" w:rsidRDefault="004B31CC" w:rsidP="009774E4">
                  <w:pPr>
                    <w:framePr w:hSpace="180" w:wrap="around" w:vAnchor="text" w:hAnchor="margin" w:y="149"/>
                    <w:rPr>
                      <w:b/>
                      <w:bCs/>
                      <w:lang w:eastAsia="en-US"/>
                    </w:rPr>
                  </w:pPr>
                </w:p>
              </w:tc>
            </w:tr>
            <w:tr w:rsidR="004B31CC" w14:paraId="00946639" w14:textId="77777777" w:rsidTr="00AD41BF">
              <w:trPr>
                <w:trHeight w:val="1501"/>
              </w:trPr>
              <w:tc>
                <w:tcPr>
                  <w:tcW w:w="5931" w:type="dxa"/>
                </w:tcPr>
                <w:p w14:paraId="4043CE03" w14:textId="77777777" w:rsidR="004B31CC" w:rsidRPr="00970B15" w:rsidRDefault="004B31CC" w:rsidP="009774E4">
                  <w:pPr>
                    <w:framePr w:hSpace="180" w:wrap="around" w:vAnchor="text" w:hAnchor="margin" w:y="149"/>
                    <w:spacing w:before="120" w:after="120"/>
                    <w:rPr>
                      <w:lang w:eastAsia="en-US"/>
                    </w:rPr>
                  </w:pPr>
                  <w:r w:rsidRPr="00B1194F">
                    <w:rPr>
                      <w:b/>
                      <w:bCs/>
                      <w:lang w:eastAsia="en-US"/>
                    </w:rPr>
                    <w:t>Tactic 8: Use confusion to your advantage</w:t>
                  </w:r>
                  <w:r>
                    <w:rPr>
                      <w:b/>
                      <w:bCs/>
                      <w:lang w:eastAsia="en-US"/>
                    </w:rPr>
                    <w:br/>
                  </w:r>
                  <w:r w:rsidRPr="00B1194F">
                    <w:rPr>
                      <w:lang w:eastAsia="en-US"/>
                    </w:rPr>
                    <w:t xml:space="preserve">When people are </w:t>
                  </w:r>
                  <w:proofErr w:type="gramStart"/>
                  <w:r w:rsidRPr="00B1194F">
                    <w:rPr>
                      <w:lang w:eastAsia="en-US"/>
                    </w:rPr>
                    <w:t>unsettled</w:t>
                  </w:r>
                  <w:proofErr w:type="gramEnd"/>
                  <w:r w:rsidRPr="00B1194F">
                    <w:rPr>
                      <w:lang w:eastAsia="en-US"/>
                    </w:rPr>
                    <w:t xml:space="preserve"> they are easily influenced. At critical moment, it is your advantage to suggest a variety of complicated options. The option you favour is the easiest to understand.</w:t>
                  </w:r>
                </w:p>
              </w:tc>
              <w:tc>
                <w:tcPr>
                  <w:tcW w:w="546" w:type="dxa"/>
                </w:tcPr>
                <w:p w14:paraId="044318AB" w14:textId="77777777" w:rsidR="004B31CC" w:rsidRDefault="004B31CC" w:rsidP="009774E4">
                  <w:pPr>
                    <w:framePr w:hSpace="180" w:wrap="around" w:vAnchor="text" w:hAnchor="margin" w:y="149"/>
                    <w:rPr>
                      <w:b/>
                      <w:bCs/>
                      <w:lang w:eastAsia="en-US"/>
                    </w:rPr>
                  </w:pPr>
                </w:p>
              </w:tc>
              <w:tc>
                <w:tcPr>
                  <w:tcW w:w="637" w:type="dxa"/>
                </w:tcPr>
                <w:p w14:paraId="1D1607DA" w14:textId="77777777" w:rsidR="004B31CC" w:rsidRDefault="004B31CC" w:rsidP="009774E4">
                  <w:pPr>
                    <w:framePr w:hSpace="180" w:wrap="around" w:vAnchor="text" w:hAnchor="margin" w:y="149"/>
                    <w:rPr>
                      <w:b/>
                      <w:bCs/>
                      <w:lang w:eastAsia="en-US"/>
                    </w:rPr>
                  </w:pPr>
                </w:p>
              </w:tc>
              <w:tc>
                <w:tcPr>
                  <w:tcW w:w="546" w:type="dxa"/>
                </w:tcPr>
                <w:p w14:paraId="713804B8"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6" w:type="dxa"/>
                </w:tcPr>
                <w:p w14:paraId="0D19EE79"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8" w:type="dxa"/>
                </w:tcPr>
                <w:p w14:paraId="36DE5387" w14:textId="77777777" w:rsidR="004B31CC" w:rsidRDefault="004B31CC" w:rsidP="009774E4">
                  <w:pPr>
                    <w:framePr w:hSpace="180" w:wrap="around" w:vAnchor="text" w:hAnchor="margin" w:y="149"/>
                    <w:rPr>
                      <w:b/>
                      <w:bCs/>
                      <w:lang w:eastAsia="en-US"/>
                    </w:rPr>
                  </w:pPr>
                </w:p>
              </w:tc>
              <w:tc>
                <w:tcPr>
                  <w:tcW w:w="546" w:type="dxa"/>
                </w:tcPr>
                <w:p w14:paraId="0A372508" w14:textId="77777777" w:rsidR="004B31CC" w:rsidRDefault="004B31CC" w:rsidP="009774E4">
                  <w:pPr>
                    <w:framePr w:hSpace="180" w:wrap="around" w:vAnchor="text" w:hAnchor="margin" w:y="149"/>
                    <w:rPr>
                      <w:b/>
                      <w:bCs/>
                      <w:lang w:eastAsia="en-US"/>
                    </w:rPr>
                  </w:pPr>
                </w:p>
              </w:tc>
            </w:tr>
          </w:tbl>
          <w:p w14:paraId="582242AA" w14:textId="77777777" w:rsidR="004B31CC" w:rsidRPr="00970B15" w:rsidRDefault="004B31CC" w:rsidP="00AD41BF">
            <w:pPr>
              <w:spacing w:before="240" w:after="120"/>
              <w:rPr>
                <w:b/>
              </w:rPr>
            </w:pPr>
            <w:r w:rsidRPr="00970B15">
              <w:rPr>
                <w:b/>
              </w:rPr>
              <w:t>Winning the middle of a negotiation</w:t>
            </w:r>
          </w:p>
          <w:tbl>
            <w:tblPr>
              <w:tblStyle w:val="TableGrid"/>
              <w:tblW w:w="9374" w:type="dxa"/>
              <w:tblLook w:val="04A0" w:firstRow="1" w:lastRow="0" w:firstColumn="1" w:lastColumn="0" w:noHBand="0" w:noVBand="1"/>
            </w:tblPr>
            <w:tblGrid>
              <w:gridCol w:w="5864"/>
              <w:gridCol w:w="540"/>
              <w:gridCol w:w="630"/>
              <w:gridCol w:w="540"/>
              <w:gridCol w:w="540"/>
              <w:gridCol w:w="720"/>
              <w:gridCol w:w="540"/>
            </w:tblGrid>
            <w:tr w:rsidR="004B31CC" w14:paraId="14530CAE" w14:textId="77777777" w:rsidTr="00AD41BF">
              <w:tc>
                <w:tcPr>
                  <w:tcW w:w="5864" w:type="dxa"/>
                </w:tcPr>
                <w:p w14:paraId="3564692C" w14:textId="77777777" w:rsidR="004B31CC" w:rsidRDefault="004B31CC" w:rsidP="009774E4">
                  <w:pPr>
                    <w:framePr w:hSpace="180" w:wrap="around" w:vAnchor="text" w:hAnchor="margin" w:y="149"/>
                    <w:spacing w:before="120" w:after="120"/>
                    <w:rPr>
                      <w:b/>
                      <w:bCs/>
                      <w:lang w:eastAsia="en-US"/>
                    </w:rPr>
                  </w:pPr>
                  <w:r>
                    <w:rPr>
                      <w:b/>
                      <w:bCs/>
                      <w:lang w:eastAsia="en-US"/>
                    </w:rPr>
                    <w:t>Tactic</w:t>
                  </w:r>
                </w:p>
              </w:tc>
              <w:tc>
                <w:tcPr>
                  <w:tcW w:w="1710" w:type="dxa"/>
                  <w:gridSpan w:val="3"/>
                </w:tcPr>
                <w:p w14:paraId="68239420" w14:textId="77777777" w:rsidR="004B31CC" w:rsidRDefault="004B31CC" w:rsidP="009774E4">
                  <w:pPr>
                    <w:framePr w:hSpace="180" w:wrap="around" w:vAnchor="text" w:hAnchor="margin" w:y="149"/>
                    <w:spacing w:before="120" w:after="120"/>
                    <w:rPr>
                      <w:b/>
                      <w:bCs/>
                      <w:lang w:eastAsia="en-US"/>
                    </w:rPr>
                  </w:pPr>
                  <w:r>
                    <w:rPr>
                      <w:b/>
                      <w:bCs/>
                      <w:lang w:eastAsia="en-US"/>
                    </w:rPr>
                    <w:t>Use</w:t>
                  </w:r>
                </w:p>
                <w:p w14:paraId="37F672FB" w14:textId="77777777" w:rsidR="004B31CC" w:rsidRDefault="004B31CC" w:rsidP="009774E4">
                  <w:pPr>
                    <w:framePr w:hSpace="180" w:wrap="around" w:vAnchor="text" w:hAnchor="margin" w:y="149"/>
                    <w:spacing w:before="120" w:after="120"/>
                    <w:rPr>
                      <w:b/>
                      <w:bCs/>
                      <w:lang w:eastAsia="en-US"/>
                    </w:rPr>
                  </w:pPr>
                  <w:r>
                    <w:rPr>
                      <w:b/>
                      <w:bCs/>
                      <w:lang w:eastAsia="en-US"/>
                    </w:rPr>
                    <w:t>Yes/Maybe/No</w:t>
                  </w:r>
                </w:p>
              </w:tc>
              <w:tc>
                <w:tcPr>
                  <w:tcW w:w="1800" w:type="dxa"/>
                  <w:gridSpan w:val="3"/>
                </w:tcPr>
                <w:p w14:paraId="04A5DB7B" w14:textId="77777777" w:rsidR="004B31CC" w:rsidRDefault="004B31CC" w:rsidP="009774E4">
                  <w:pPr>
                    <w:framePr w:hSpace="180" w:wrap="around" w:vAnchor="text" w:hAnchor="margin" w:y="149"/>
                    <w:spacing w:before="120" w:after="120"/>
                    <w:rPr>
                      <w:b/>
                      <w:bCs/>
                      <w:lang w:eastAsia="en-US"/>
                    </w:rPr>
                  </w:pPr>
                  <w:r>
                    <w:rPr>
                      <w:b/>
                      <w:bCs/>
                      <w:lang w:eastAsia="en-US"/>
                    </w:rPr>
                    <w:t>Challenge</w:t>
                  </w:r>
                </w:p>
                <w:p w14:paraId="69E1BE6B" w14:textId="77777777" w:rsidR="004B31CC" w:rsidRDefault="004B31CC" w:rsidP="009774E4">
                  <w:pPr>
                    <w:framePr w:hSpace="180" w:wrap="around" w:vAnchor="text" w:hAnchor="margin" w:y="149"/>
                    <w:spacing w:before="120" w:after="120"/>
                    <w:rPr>
                      <w:b/>
                      <w:bCs/>
                      <w:lang w:eastAsia="en-US"/>
                    </w:rPr>
                  </w:pPr>
                  <w:r>
                    <w:rPr>
                      <w:b/>
                      <w:bCs/>
                      <w:lang w:eastAsia="en-US"/>
                    </w:rPr>
                    <w:t>Yes/Maybe/No</w:t>
                  </w:r>
                </w:p>
              </w:tc>
            </w:tr>
            <w:tr w:rsidR="004B31CC" w14:paraId="4D700624" w14:textId="77777777" w:rsidTr="00AD41BF">
              <w:tc>
                <w:tcPr>
                  <w:tcW w:w="5864" w:type="dxa"/>
                </w:tcPr>
                <w:p w14:paraId="511A21B6" w14:textId="77777777" w:rsidR="004B31CC" w:rsidRDefault="004B31CC" w:rsidP="009774E4">
                  <w:pPr>
                    <w:framePr w:hSpace="180" w:wrap="around" w:vAnchor="text" w:hAnchor="margin" w:y="149"/>
                    <w:spacing w:before="120" w:after="120"/>
                    <w:rPr>
                      <w:b/>
                      <w:bCs/>
                      <w:lang w:eastAsia="en-US"/>
                    </w:rPr>
                  </w:pPr>
                  <w:r w:rsidRPr="00B1194F">
                    <w:rPr>
                      <w:b/>
                      <w:bCs/>
                      <w:lang w:eastAsia="en-US"/>
                    </w:rPr>
                    <w:t>Tactic 1: Resolve the small issues first</w:t>
                  </w:r>
                  <w:r>
                    <w:rPr>
                      <w:b/>
                      <w:bCs/>
                      <w:lang w:eastAsia="en-US"/>
                    </w:rPr>
                    <w:br/>
                  </w:r>
                  <w:r w:rsidRPr="00B1194F">
                    <w:rPr>
                      <w:lang w:eastAsia="en-US"/>
                    </w:rPr>
                    <w:t xml:space="preserve">It is important to establish good faith at this stage, you </w:t>
                  </w:r>
                  <w:proofErr w:type="gramStart"/>
                  <w:r w:rsidRPr="00B1194F">
                    <w:rPr>
                      <w:lang w:eastAsia="en-US"/>
                    </w:rPr>
                    <w:t>laying</w:t>
                  </w:r>
                  <w:proofErr w:type="gramEnd"/>
                  <w:r w:rsidRPr="00B1194F">
                    <w:rPr>
                      <w:lang w:eastAsia="en-US"/>
                    </w:rPr>
                    <w:t xml:space="preserve"> the foundation for the end of the negotiation. If you are getting bogged down is there a smaller issue that can be resolved to start the process.</w:t>
                  </w:r>
                </w:p>
              </w:tc>
              <w:tc>
                <w:tcPr>
                  <w:tcW w:w="540" w:type="dxa"/>
                </w:tcPr>
                <w:p w14:paraId="728C2D4A" w14:textId="77777777" w:rsidR="004B31CC" w:rsidRDefault="004B31CC" w:rsidP="009774E4">
                  <w:pPr>
                    <w:framePr w:hSpace="180" w:wrap="around" w:vAnchor="text" w:hAnchor="margin" w:y="149"/>
                    <w:rPr>
                      <w:b/>
                      <w:bCs/>
                      <w:lang w:eastAsia="en-US"/>
                    </w:rPr>
                  </w:pPr>
                </w:p>
              </w:tc>
              <w:tc>
                <w:tcPr>
                  <w:tcW w:w="630" w:type="dxa"/>
                </w:tcPr>
                <w:p w14:paraId="06B2587D"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02F95668" w14:textId="77777777" w:rsidR="004B31CC" w:rsidRDefault="004B31CC" w:rsidP="009774E4">
                  <w:pPr>
                    <w:framePr w:hSpace="180" w:wrap="around" w:vAnchor="text" w:hAnchor="margin" w:y="149"/>
                    <w:rPr>
                      <w:b/>
                      <w:bCs/>
                      <w:lang w:eastAsia="en-US"/>
                    </w:rPr>
                  </w:pPr>
                </w:p>
              </w:tc>
              <w:tc>
                <w:tcPr>
                  <w:tcW w:w="540" w:type="dxa"/>
                </w:tcPr>
                <w:p w14:paraId="32748097" w14:textId="77777777" w:rsidR="004B31CC" w:rsidRDefault="004B31CC" w:rsidP="009774E4">
                  <w:pPr>
                    <w:framePr w:hSpace="180" w:wrap="around" w:vAnchor="text" w:hAnchor="margin" w:y="149"/>
                    <w:rPr>
                      <w:b/>
                      <w:bCs/>
                      <w:lang w:eastAsia="en-US"/>
                    </w:rPr>
                  </w:pPr>
                </w:p>
              </w:tc>
              <w:tc>
                <w:tcPr>
                  <w:tcW w:w="720" w:type="dxa"/>
                </w:tcPr>
                <w:p w14:paraId="3A75EC29" w14:textId="77777777" w:rsidR="004B31CC" w:rsidRDefault="004B31CC" w:rsidP="009774E4">
                  <w:pPr>
                    <w:framePr w:hSpace="180" w:wrap="around" w:vAnchor="text" w:hAnchor="margin" w:y="149"/>
                    <w:rPr>
                      <w:b/>
                      <w:bCs/>
                      <w:lang w:eastAsia="en-US"/>
                    </w:rPr>
                  </w:pPr>
                </w:p>
              </w:tc>
              <w:tc>
                <w:tcPr>
                  <w:tcW w:w="540" w:type="dxa"/>
                </w:tcPr>
                <w:p w14:paraId="58F1C06D" w14:textId="77777777" w:rsidR="004B31CC" w:rsidRDefault="004B31CC" w:rsidP="009774E4">
                  <w:pPr>
                    <w:framePr w:hSpace="180" w:wrap="around" w:vAnchor="text" w:hAnchor="margin" w:y="149"/>
                    <w:rPr>
                      <w:b/>
                      <w:bCs/>
                      <w:lang w:eastAsia="en-US"/>
                    </w:rPr>
                  </w:pPr>
                  <w:r>
                    <w:rPr>
                      <w:b/>
                      <w:bCs/>
                      <w:lang w:eastAsia="en-US"/>
                    </w:rPr>
                    <w:sym w:font="Wingdings" w:char="F0FC"/>
                  </w:r>
                </w:p>
              </w:tc>
            </w:tr>
            <w:tr w:rsidR="004B31CC" w14:paraId="375AD69B" w14:textId="77777777" w:rsidTr="00AD41BF">
              <w:tc>
                <w:tcPr>
                  <w:tcW w:w="5864" w:type="dxa"/>
                </w:tcPr>
                <w:p w14:paraId="5DA8662C"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 xml:space="preserve">Tactic 2: Always keep an impasse alive with set asides </w:t>
                  </w:r>
                  <w:r>
                    <w:rPr>
                      <w:b/>
                      <w:bCs/>
                      <w:lang w:eastAsia="en-US"/>
                    </w:rPr>
                    <w:br/>
                  </w:r>
                  <w:r w:rsidRPr="00B1194F">
                    <w:rPr>
                      <w:lang w:eastAsia="en-US"/>
                    </w:rPr>
                    <w:t>An issue you agree to disagree on until a later date. set aside emotional issues give time for both sides to cool down</w:t>
                  </w:r>
                </w:p>
              </w:tc>
              <w:tc>
                <w:tcPr>
                  <w:tcW w:w="540" w:type="dxa"/>
                </w:tcPr>
                <w:p w14:paraId="206490AF" w14:textId="77777777" w:rsidR="004B31CC" w:rsidRDefault="004B31CC" w:rsidP="009774E4">
                  <w:pPr>
                    <w:framePr w:hSpace="180" w:wrap="around" w:vAnchor="text" w:hAnchor="margin" w:y="149"/>
                    <w:rPr>
                      <w:b/>
                      <w:bCs/>
                      <w:lang w:eastAsia="en-US"/>
                    </w:rPr>
                  </w:pPr>
                </w:p>
              </w:tc>
              <w:tc>
                <w:tcPr>
                  <w:tcW w:w="630" w:type="dxa"/>
                </w:tcPr>
                <w:p w14:paraId="4D0F563A"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606BC1F0" w14:textId="77777777" w:rsidR="004B31CC" w:rsidRDefault="004B31CC" w:rsidP="009774E4">
                  <w:pPr>
                    <w:framePr w:hSpace="180" w:wrap="around" w:vAnchor="text" w:hAnchor="margin" w:y="149"/>
                    <w:rPr>
                      <w:b/>
                      <w:bCs/>
                      <w:lang w:eastAsia="en-US"/>
                    </w:rPr>
                  </w:pPr>
                </w:p>
              </w:tc>
              <w:tc>
                <w:tcPr>
                  <w:tcW w:w="540" w:type="dxa"/>
                </w:tcPr>
                <w:p w14:paraId="20FC1059" w14:textId="77777777" w:rsidR="004B31CC" w:rsidRDefault="004B31CC" w:rsidP="009774E4">
                  <w:pPr>
                    <w:framePr w:hSpace="180" w:wrap="around" w:vAnchor="text" w:hAnchor="margin" w:y="149"/>
                    <w:rPr>
                      <w:b/>
                      <w:bCs/>
                      <w:lang w:eastAsia="en-US"/>
                    </w:rPr>
                  </w:pPr>
                </w:p>
              </w:tc>
              <w:tc>
                <w:tcPr>
                  <w:tcW w:w="720" w:type="dxa"/>
                </w:tcPr>
                <w:p w14:paraId="010BD8FD"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3E900D4B" w14:textId="77777777" w:rsidR="004B31CC" w:rsidRDefault="004B31CC" w:rsidP="009774E4">
                  <w:pPr>
                    <w:framePr w:hSpace="180" w:wrap="around" w:vAnchor="text" w:hAnchor="margin" w:y="149"/>
                    <w:rPr>
                      <w:b/>
                      <w:bCs/>
                      <w:lang w:eastAsia="en-US"/>
                    </w:rPr>
                  </w:pPr>
                </w:p>
              </w:tc>
            </w:tr>
            <w:tr w:rsidR="004B31CC" w14:paraId="77D4D227" w14:textId="77777777" w:rsidTr="00AD41BF">
              <w:tc>
                <w:tcPr>
                  <w:tcW w:w="5864" w:type="dxa"/>
                </w:tcPr>
                <w:p w14:paraId="32E7CDE1"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3: Avoid the emotional land mines</w:t>
                  </w:r>
                  <w:r>
                    <w:rPr>
                      <w:b/>
                      <w:bCs/>
                      <w:lang w:eastAsia="en-US"/>
                    </w:rPr>
                    <w:br/>
                  </w:r>
                  <w:r w:rsidRPr="00B1194F">
                    <w:rPr>
                      <w:lang w:eastAsia="en-US"/>
                    </w:rPr>
                    <w:t>Don't antagonise the other side over emotional topics.</w:t>
                  </w:r>
                </w:p>
              </w:tc>
              <w:tc>
                <w:tcPr>
                  <w:tcW w:w="540" w:type="dxa"/>
                </w:tcPr>
                <w:p w14:paraId="01D1F4DA"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0" w:type="dxa"/>
                </w:tcPr>
                <w:p w14:paraId="6EAB06F0" w14:textId="77777777" w:rsidR="004B31CC" w:rsidRDefault="004B31CC" w:rsidP="009774E4">
                  <w:pPr>
                    <w:framePr w:hSpace="180" w:wrap="around" w:vAnchor="text" w:hAnchor="margin" w:y="149"/>
                    <w:rPr>
                      <w:b/>
                      <w:bCs/>
                      <w:lang w:eastAsia="en-US"/>
                    </w:rPr>
                  </w:pPr>
                </w:p>
              </w:tc>
              <w:tc>
                <w:tcPr>
                  <w:tcW w:w="540" w:type="dxa"/>
                </w:tcPr>
                <w:p w14:paraId="32362ACA" w14:textId="77777777" w:rsidR="004B31CC" w:rsidRDefault="004B31CC" w:rsidP="009774E4">
                  <w:pPr>
                    <w:framePr w:hSpace="180" w:wrap="around" w:vAnchor="text" w:hAnchor="margin" w:y="149"/>
                    <w:rPr>
                      <w:b/>
                      <w:bCs/>
                      <w:lang w:eastAsia="en-US"/>
                    </w:rPr>
                  </w:pPr>
                </w:p>
              </w:tc>
              <w:tc>
                <w:tcPr>
                  <w:tcW w:w="540" w:type="dxa"/>
                </w:tcPr>
                <w:p w14:paraId="63144CB1" w14:textId="77777777" w:rsidR="004B31CC" w:rsidRDefault="004B31CC" w:rsidP="009774E4">
                  <w:pPr>
                    <w:framePr w:hSpace="180" w:wrap="around" w:vAnchor="text" w:hAnchor="margin" w:y="149"/>
                    <w:rPr>
                      <w:b/>
                      <w:bCs/>
                      <w:lang w:eastAsia="en-US"/>
                    </w:rPr>
                  </w:pPr>
                </w:p>
              </w:tc>
              <w:tc>
                <w:tcPr>
                  <w:tcW w:w="720" w:type="dxa"/>
                </w:tcPr>
                <w:p w14:paraId="1CCEFCD1"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4BC5A196" w14:textId="77777777" w:rsidR="004B31CC" w:rsidRDefault="004B31CC" w:rsidP="009774E4">
                  <w:pPr>
                    <w:framePr w:hSpace="180" w:wrap="around" w:vAnchor="text" w:hAnchor="margin" w:y="149"/>
                    <w:rPr>
                      <w:b/>
                      <w:bCs/>
                      <w:lang w:eastAsia="en-US"/>
                    </w:rPr>
                  </w:pPr>
                </w:p>
              </w:tc>
            </w:tr>
            <w:tr w:rsidR="004B31CC" w14:paraId="7421C2CF" w14:textId="77777777" w:rsidTr="00AD41BF">
              <w:tc>
                <w:tcPr>
                  <w:tcW w:w="5864" w:type="dxa"/>
                </w:tcPr>
                <w:p w14:paraId="3A8F1A21"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4:</w:t>
                  </w:r>
                  <w:r w:rsidRPr="00B1194F">
                    <w:rPr>
                      <w:lang w:eastAsia="en-US"/>
                    </w:rPr>
                    <w:t xml:space="preserve"> </w:t>
                  </w:r>
                  <w:r w:rsidRPr="00B1194F">
                    <w:rPr>
                      <w:b/>
                      <w:bCs/>
                      <w:lang w:eastAsia="en-US"/>
                    </w:rPr>
                    <w:t>Don't over-react when the other side says no</w:t>
                  </w:r>
                  <w:r w:rsidRPr="00B1194F">
                    <w:rPr>
                      <w:lang w:eastAsia="en-US"/>
                    </w:rPr>
                    <w:t xml:space="preserve"> </w:t>
                  </w:r>
                  <w:r>
                    <w:rPr>
                      <w:lang w:eastAsia="en-US"/>
                    </w:rPr>
                    <w:br/>
                  </w:r>
                  <w:proofErr w:type="spellStart"/>
                  <w:r w:rsidRPr="00B1194F">
                    <w:rPr>
                      <w:lang w:eastAsia="en-US"/>
                    </w:rPr>
                    <w:t>No</w:t>
                  </w:r>
                  <w:proofErr w:type="spellEnd"/>
                  <w:r w:rsidRPr="00B1194F">
                    <w:rPr>
                      <w:lang w:eastAsia="en-US"/>
                    </w:rPr>
                    <w:t xml:space="preserve"> does not necessarily mean never, it could be subject to change.</w:t>
                  </w:r>
                </w:p>
              </w:tc>
              <w:tc>
                <w:tcPr>
                  <w:tcW w:w="540" w:type="dxa"/>
                </w:tcPr>
                <w:p w14:paraId="1EEA367D"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0" w:type="dxa"/>
                </w:tcPr>
                <w:p w14:paraId="1A390C5D" w14:textId="77777777" w:rsidR="004B31CC" w:rsidRDefault="004B31CC" w:rsidP="009774E4">
                  <w:pPr>
                    <w:framePr w:hSpace="180" w:wrap="around" w:vAnchor="text" w:hAnchor="margin" w:y="149"/>
                    <w:rPr>
                      <w:b/>
                      <w:bCs/>
                      <w:lang w:eastAsia="en-US"/>
                    </w:rPr>
                  </w:pPr>
                </w:p>
              </w:tc>
              <w:tc>
                <w:tcPr>
                  <w:tcW w:w="540" w:type="dxa"/>
                </w:tcPr>
                <w:p w14:paraId="199C130B" w14:textId="77777777" w:rsidR="004B31CC" w:rsidRDefault="004B31CC" w:rsidP="009774E4">
                  <w:pPr>
                    <w:framePr w:hSpace="180" w:wrap="around" w:vAnchor="text" w:hAnchor="margin" w:y="149"/>
                    <w:rPr>
                      <w:b/>
                      <w:bCs/>
                      <w:lang w:eastAsia="en-US"/>
                    </w:rPr>
                  </w:pPr>
                </w:p>
              </w:tc>
              <w:tc>
                <w:tcPr>
                  <w:tcW w:w="540" w:type="dxa"/>
                </w:tcPr>
                <w:p w14:paraId="13935CDF" w14:textId="77777777" w:rsidR="004B31CC" w:rsidRDefault="004B31CC" w:rsidP="009774E4">
                  <w:pPr>
                    <w:framePr w:hSpace="180" w:wrap="around" w:vAnchor="text" w:hAnchor="margin" w:y="149"/>
                    <w:rPr>
                      <w:b/>
                      <w:bCs/>
                      <w:lang w:eastAsia="en-US"/>
                    </w:rPr>
                  </w:pPr>
                </w:p>
              </w:tc>
              <w:tc>
                <w:tcPr>
                  <w:tcW w:w="720" w:type="dxa"/>
                </w:tcPr>
                <w:p w14:paraId="175EA29E"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24914571" w14:textId="77777777" w:rsidR="004B31CC" w:rsidRDefault="004B31CC" w:rsidP="009774E4">
                  <w:pPr>
                    <w:framePr w:hSpace="180" w:wrap="around" w:vAnchor="text" w:hAnchor="margin" w:y="149"/>
                    <w:rPr>
                      <w:b/>
                      <w:bCs/>
                      <w:lang w:eastAsia="en-US"/>
                    </w:rPr>
                  </w:pPr>
                </w:p>
              </w:tc>
            </w:tr>
            <w:tr w:rsidR="004B31CC" w14:paraId="2E4DDB6F" w14:textId="77777777" w:rsidTr="00AD41BF">
              <w:tc>
                <w:tcPr>
                  <w:tcW w:w="5864" w:type="dxa"/>
                </w:tcPr>
                <w:p w14:paraId="4E3B7955" w14:textId="77777777" w:rsidR="004B31CC" w:rsidRDefault="004B31CC" w:rsidP="009774E4">
                  <w:pPr>
                    <w:framePr w:hSpace="180" w:wrap="around" w:vAnchor="text" w:hAnchor="margin" w:y="149"/>
                    <w:spacing w:before="120" w:after="120"/>
                    <w:rPr>
                      <w:lang w:eastAsia="en-US"/>
                    </w:rPr>
                  </w:pPr>
                  <w:r w:rsidRPr="00B1194F">
                    <w:rPr>
                      <w:b/>
                      <w:bCs/>
                      <w:lang w:eastAsia="en-US"/>
                    </w:rPr>
                    <w:t>Tactic 5: Be careful of the telephone</w:t>
                  </w:r>
                  <w:r>
                    <w:rPr>
                      <w:b/>
                      <w:bCs/>
                      <w:lang w:eastAsia="en-US"/>
                    </w:rPr>
                    <w:br/>
                  </w:r>
                  <w:r>
                    <w:rPr>
                      <w:lang w:eastAsia="en-US"/>
                    </w:rPr>
                    <w:t>T</w:t>
                  </w:r>
                  <w:r w:rsidRPr="00B1194F">
                    <w:rPr>
                      <w:lang w:eastAsia="en-US"/>
                    </w:rPr>
                    <w:t xml:space="preserve">he telephone can be a double-edged sword. It can speed </w:t>
                  </w:r>
                  <w:r w:rsidRPr="00B1194F">
                    <w:rPr>
                      <w:lang w:eastAsia="en-US"/>
                    </w:rPr>
                    <w:lastRenderedPageBreak/>
                    <w:t>up the process, but it can also stop real movement on an issue. Like email the words can be interpreted wrongly and you can miss subtle visual clues to where the other side may move on.</w:t>
                  </w:r>
                </w:p>
                <w:p w14:paraId="5AAA8EB7" w14:textId="77777777" w:rsidR="004B31CC" w:rsidRPr="00EC661E" w:rsidRDefault="004B31CC" w:rsidP="009774E4">
                  <w:pPr>
                    <w:framePr w:hSpace="180" w:wrap="around" w:vAnchor="text" w:hAnchor="margin" w:y="149"/>
                    <w:spacing w:before="120" w:after="120"/>
                    <w:rPr>
                      <w:lang w:eastAsia="en-US"/>
                    </w:rPr>
                  </w:pPr>
                  <w:r>
                    <w:rPr>
                      <w:lang w:eastAsia="en-US"/>
                    </w:rPr>
                    <w:t xml:space="preserve">Online negotiations can reduce the ability to see someone’s body language. One side can use a poor connection to their advantage You could </w:t>
                  </w:r>
                  <w:proofErr w:type="spellStart"/>
                  <w:r>
                    <w:rPr>
                      <w:lang w:eastAsia="en-US"/>
                    </w:rPr>
                    <w:t>whats</w:t>
                  </w:r>
                  <w:proofErr w:type="spellEnd"/>
                  <w:r>
                    <w:rPr>
                      <w:lang w:eastAsia="en-US"/>
                    </w:rPr>
                    <w:t>-app between your team while the meeting is taking place.</w:t>
                  </w:r>
                </w:p>
              </w:tc>
              <w:tc>
                <w:tcPr>
                  <w:tcW w:w="540" w:type="dxa"/>
                </w:tcPr>
                <w:p w14:paraId="5C31DE57" w14:textId="77777777" w:rsidR="004B31CC" w:rsidRDefault="004B31CC" w:rsidP="009774E4">
                  <w:pPr>
                    <w:framePr w:hSpace="180" w:wrap="around" w:vAnchor="text" w:hAnchor="margin" w:y="149"/>
                    <w:rPr>
                      <w:b/>
                      <w:bCs/>
                      <w:lang w:eastAsia="en-US"/>
                    </w:rPr>
                  </w:pPr>
                  <w:r>
                    <w:rPr>
                      <w:b/>
                      <w:bCs/>
                      <w:lang w:eastAsia="en-US"/>
                    </w:rPr>
                    <w:lastRenderedPageBreak/>
                    <w:sym w:font="Wingdings" w:char="F0FC"/>
                  </w:r>
                </w:p>
              </w:tc>
              <w:tc>
                <w:tcPr>
                  <w:tcW w:w="630" w:type="dxa"/>
                </w:tcPr>
                <w:p w14:paraId="002BA3F9" w14:textId="77777777" w:rsidR="004B31CC" w:rsidRDefault="004B31CC" w:rsidP="009774E4">
                  <w:pPr>
                    <w:framePr w:hSpace="180" w:wrap="around" w:vAnchor="text" w:hAnchor="margin" w:y="149"/>
                    <w:rPr>
                      <w:b/>
                      <w:bCs/>
                      <w:lang w:eastAsia="en-US"/>
                    </w:rPr>
                  </w:pPr>
                </w:p>
              </w:tc>
              <w:tc>
                <w:tcPr>
                  <w:tcW w:w="540" w:type="dxa"/>
                </w:tcPr>
                <w:p w14:paraId="253E3E4E" w14:textId="77777777" w:rsidR="004B31CC" w:rsidRDefault="004B31CC" w:rsidP="009774E4">
                  <w:pPr>
                    <w:framePr w:hSpace="180" w:wrap="around" w:vAnchor="text" w:hAnchor="margin" w:y="149"/>
                    <w:rPr>
                      <w:b/>
                      <w:bCs/>
                      <w:lang w:eastAsia="en-US"/>
                    </w:rPr>
                  </w:pPr>
                </w:p>
              </w:tc>
              <w:tc>
                <w:tcPr>
                  <w:tcW w:w="540" w:type="dxa"/>
                </w:tcPr>
                <w:p w14:paraId="5FE90EAD" w14:textId="77777777" w:rsidR="004B31CC" w:rsidRDefault="004B31CC" w:rsidP="009774E4">
                  <w:pPr>
                    <w:framePr w:hSpace="180" w:wrap="around" w:vAnchor="text" w:hAnchor="margin" w:y="149"/>
                    <w:rPr>
                      <w:b/>
                      <w:bCs/>
                      <w:lang w:eastAsia="en-US"/>
                    </w:rPr>
                  </w:pPr>
                </w:p>
              </w:tc>
              <w:tc>
                <w:tcPr>
                  <w:tcW w:w="720" w:type="dxa"/>
                </w:tcPr>
                <w:p w14:paraId="0AE4F0FF"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0BFE1A91" w14:textId="77777777" w:rsidR="004B31CC" w:rsidRDefault="004B31CC" w:rsidP="009774E4">
                  <w:pPr>
                    <w:framePr w:hSpace="180" w:wrap="around" w:vAnchor="text" w:hAnchor="margin" w:y="149"/>
                    <w:rPr>
                      <w:b/>
                      <w:bCs/>
                      <w:lang w:eastAsia="en-US"/>
                    </w:rPr>
                  </w:pPr>
                </w:p>
              </w:tc>
            </w:tr>
            <w:tr w:rsidR="004B31CC" w14:paraId="7AA49D80" w14:textId="77777777" w:rsidTr="00AD41BF">
              <w:tc>
                <w:tcPr>
                  <w:tcW w:w="5864" w:type="dxa"/>
                </w:tcPr>
                <w:p w14:paraId="7BE7F1FC"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6: Get it in writing</w:t>
                  </w:r>
                  <w:r>
                    <w:rPr>
                      <w:b/>
                      <w:bCs/>
                      <w:lang w:eastAsia="en-US"/>
                    </w:rPr>
                    <w:br/>
                  </w:r>
                  <w:r w:rsidRPr="00B1194F">
                    <w:rPr>
                      <w:lang w:eastAsia="en-US"/>
                    </w:rPr>
                    <w:t>It is good to consolidate what has been agreed and what is still to be agreed. It is much harder to retract a position once it is written down.</w:t>
                  </w:r>
                </w:p>
              </w:tc>
              <w:tc>
                <w:tcPr>
                  <w:tcW w:w="540" w:type="dxa"/>
                </w:tcPr>
                <w:p w14:paraId="0C3B4763"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0" w:type="dxa"/>
                </w:tcPr>
                <w:p w14:paraId="592E57BC" w14:textId="77777777" w:rsidR="004B31CC" w:rsidRDefault="004B31CC" w:rsidP="009774E4">
                  <w:pPr>
                    <w:framePr w:hSpace="180" w:wrap="around" w:vAnchor="text" w:hAnchor="margin" w:y="149"/>
                    <w:rPr>
                      <w:b/>
                      <w:bCs/>
                      <w:lang w:eastAsia="en-US"/>
                    </w:rPr>
                  </w:pPr>
                </w:p>
              </w:tc>
              <w:tc>
                <w:tcPr>
                  <w:tcW w:w="540" w:type="dxa"/>
                </w:tcPr>
                <w:p w14:paraId="61E8BF08" w14:textId="77777777" w:rsidR="004B31CC" w:rsidRDefault="004B31CC" w:rsidP="009774E4">
                  <w:pPr>
                    <w:framePr w:hSpace="180" w:wrap="around" w:vAnchor="text" w:hAnchor="margin" w:y="149"/>
                    <w:rPr>
                      <w:b/>
                      <w:bCs/>
                      <w:lang w:eastAsia="en-US"/>
                    </w:rPr>
                  </w:pPr>
                </w:p>
              </w:tc>
              <w:tc>
                <w:tcPr>
                  <w:tcW w:w="540" w:type="dxa"/>
                </w:tcPr>
                <w:p w14:paraId="38F579C9" w14:textId="77777777" w:rsidR="004B31CC" w:rsidRDefault="004B31CC" w:rsidP="009774E4">
                  <w:pPr>
                    <w:framePr w:hSpace="180" w:wrap="around" w:vAnchor="text" w:hAnchor="margin" w:y="149"/>
                    <w:rPr>
                      <w:b/>
                      <w:bCs/>
                      <w:lang w:eastAsia="en-US"/>
                    </w:rPr>
                  </w:pPr>
                </w:p>
              </w:tc>
              <w:tc>
                <w:tcPr>
                  <w:tcW w:w="720" w:type="dxa"/>
                </w:tcPr>
                <w:p w14:paraId="3C4DF2BB" w14:textId="77777777" w:rsidR="004B31CC" w:rsidRDefault="004B31CC" w:rsidP="009774E4">
                  <w:pPr>
                    <w:framePr w:hSpace="180" w:wrap="around" w:vAnchor="text" w:hAnchor="margin" w:y="149"/>
                    <w:rPr>
                      <w:b/>
                      <w:bCs/>
                      <w:lang w:eastAsia="en-US"/>
                    </w:rPr>
                  </w:pPr>
                </w:p>
              </w:tc>
              <w:tc>
                <w:tcPr>
                  <w:tcW w:w="540" w:type="dxa"/>
                </w:tcPr>
                <w:p w14:paraId="1565BA31" w14:textId="77777777" w:rsidR="004B31CC" w:rsidRDefault="004B31CC" w:rsidP="009774E4">
                  <w:pPr>
                    <w:framePr w:hSpace="180" w:wrap="around" w:vAnchor="text" w:hAnchor="margin" w:y="149"/>
                    <w:rPr>
                      <w:b/>
                      <w:bCs/>
                      <w:lang w:eastAsia="en-US"/>
                    </w:rPr>
                  </w:pPr>
                  <w:r>
                    <w:rPr>
                      <w:b/>
                      <w:bCs/>
                      <w:lang w:eastAsia="en-US"/>
                    </w:rPr>
                    <w:sym w:font="Wingdings" w:char="F0FC"/>
                  </w:r>
                </w:p>
              </w:tc>
            </w:tr>
          </w:tbl>
          <w:p w14:paraId="183B1E14" w14:textId="77777777" w:rsidR="004B31CC" w:rsidRPr="00970B15" w:rsidRDefault="004B31CC" w:rsidP="00AD41BF">
            <w:pPr>
              <w:spacing w:before="240" w:after="120"/>
              <w:rPr>
                <w:b/>
              </w:rPr>
            </w:pPr>
            <w:r w:rsidRPr="00970B15">
              <w:rPr>
                <w:b/>
              </w:rPr>
              <w:t>Closing the deal</w:t>
            </w:r>
          </w:p>
          <w:tbl>
            <w:tblPr>
              <w:tblStyle w:val="TableGrid"/>
              <w:tblW w:w="9374" w:type="dxa"/>
              <w:tblLook w:val="04A0" w:firstRow="1" w:lastRow="0" w:firstColumn="1" w:lastColumn="0" w:noHBand="0" w:noVBand="1"/>
            </w:tblPr>
            <w:tblGrid>
              <w:gridCol w:w="5864"/>
              <w:gridCol w:w="540"/>
              <w:gridCol w:w="630"/>
              <w:gridCol w:w="540"/>
              <w:gridCol w:w="540"/>
              <w:gridCol w:w="720"/>
              <w:gridCol w:w="540"/>
            </w:tblGrid>
            <w:tr w:rsidR="004B31CC" w14:paraId="621506A5" w14:textId="77777777" w:rsidTr="00AD41BF">
              <w:tc>
                <w:tcPr>
                  <w:tcW w:w="5864" w:type="dxa"/>
                </w:tcPr>
                <w:p w14:paraId="2EFDB25E" w14:textId="77777777" w:rsidR="004B31CC" w:rsidRDefault="004B31CC" w:rsidP="009774E4">
                  <w:pPr>
                    <w:framePr w:hSpace="180" w:wrap="around" w:vAnchor="text" w:hAnchor="margin" w:y="149"/>
                    <w:spacing w:before="120" w:after="120"/>
                    <w:rPr>
                      <w:b/>
                      <w:bCs/>
                      <w:lang w:eastAsia="en-US"/>
                    </w:rPr>
                  </w:pPr>
                  <w:r>
                    <w:rPr>
                      <w:b/>
                      <w:bCs/>
                      <w:lang w:eastAsia="en-US"/>
                    </w:rPr>
                    <w:t>Tactic</w:t>
                  </w:r>
                </w:p>
              </w:tc>
              <w:tc>
                <w:tcPr>
                  <w:tcW w:w="1710" w:type="dxa"/>
                  <w:gridSpan w:val="3"/>
                </w:tcPr>
                <w:p w14:paraId="55B09677" w14:textId="77777777" w:rsidR="004B31CC" w:rsidRDefault="004B31CC" w:rsidP="009774E4">
                  <w:pPr>
                    <w:framePr w:hSpace="180" w:wrap="around" w:vAnchor="text" w:hAnchor="margin" w:y="149"/>
                    <w:spacing w:before="120" w:after="120"/>
                    <w:rPr>
                      <w:b/>
                      <w:bCs/>
                      <w:lang w:eastAsia="en-US"/>
                    </w:rPr>
                  </w:pPr>
                  <w:r>
                    <w:rPr>
                      <w:b/>
                      <w:bCs/>
                      <w:lang w:eastAsia="en-US"/>
                    </w:rPr>
                    <w:t>Use</w:t>
                  </w:r>
                </w:p>
                <w:p w14:paraId="728936A8" w14:textId="77777777" w:rsidR="004B31CC" w:rsidRDefault="004B31CC" w:rsidP="009774E4">
                  <w:pPr>
                    <w:framePr w:hSpace="180" w:wrap="around" w:vAnchor="text" w:hAnchor="margin" w:y="149"/>
                    <w:spacing w:before="120" w:after="120"/>
                    <w:rPr>
                      <w:b/>
                      <w:bCs/>
                      <w:lang w:eastAsia="en-US"/>
                    </w:rPr>
                  </w:pPr>
                  <w:r>
                    <w:rPr>
                      <w:b/>
                      <w:bCs/>
                      <w:lang w:eastAsia="en-US"/>
                    </w:rPr>
                    <w:t>Yes/Maybe/No</w:t>
                  </w:r>
                </w:p>
              </w:tc>
              <w:tc>
                <w:tcPr>
                  <w:tcW w:w="1800" w:type="dxa"/>
                  <w:gridSpan w:val="3"/>
                </w:tcPr>
                <w:p w14:paraId="1502CCA9" w14:textId="77777777" w:rsidR="004B31CC" w:rsidRDefault="004B31CC" w:rsidP="009774E4">
                  <w:pPr>
                    <w:framePr w:hSpace="180" w:wrap="around" w:vAnchor="text" w:hAnchor="margin" w:y="149"/>
                    <w:spacing w:before="120" w:after="120"/>
                    <w:rPr>
                      <w:b/>
                      <w:bCs/>
                      <w:lang w:eastAsia="en-US"/>
                    </w:rPr>
                  </w:pPr>
                  <w:r>
                    <w:rPr>
                      <w:b/>
                      <w:bCs/>
                      <w:lang w:eastAsia="en-US"/>
                    </w:rPr>
                    <w:t>Challenge</w:t>
                  </w:r>
                </w:p>
                <w:p w14:paraId="27722C2A" w14:textId="77777777" w:rsidR="004B31CC" w:rsidRDefault="004B31CC" w:rsidP="009774E4">
                  <w:pPr>
                    <w:framePr w:hSpace="180" w:wrap="around" w:vAnchor="text" w:hAnchor="margin" w:y="149"/>
                    <w:spacing w:before="120" w:after="120"/>
                    <w:rPr>
                      <w:b/>
                      <w:bCs/>
                      <w:lang w:eastAsia="en-US"/>
                    </w:rPr>
                  </w:pPr>
                  <w:r>
                    <w:rPr>
                      <w:b/>
                      <w:bCs/>
                      <w:lang w:eastAsia="en-US"/>
                    </w:rPr>
                    <w:t>Yes/Maybe/No</w:t>
                  </w:r>
                </w:p>
              </w:tc>
            </w:tr>
            <w:tr w:rsidR="004B31CC" w14:paraId="61D9CE83" w14:textId="77777777" w:rsidTr="00AD41BF">
              <w:tc>
                <w:tcPr>
                  <w:tcW w:w="5864" w:type="dxa"/>
                </w:tcPr>
                <w:p w14:paraId="5BACDB68" w14:textId="77777777" w:rsidR="004B31CC" w:rsidRDefault="004B31CC" w:rsidP="009774E4">
                  <w:pPr>
                    <w:framePr w:hSpace="180" w:wrap="around" w:vAnchor="text" w:hAnchor="margin" w:y="149"/>
                    <w:spacing w:before="120" w:after="120"/>
                    <w:rPr>
                      <w:b/>
                      <w:bCs/>
                      <w:lang w:eastAsia="en-US"/>
                    </w:rPr>
                  </w:pPr>
                  <w:r>
                    <w:rPr>
                      <w:b/>
                      <w:bCs/>
                      <w:lang w:eastAsia="en-US"/>
                    </w:rPr>
                    <w:t xml:space="preserve">Tactic 1: </w:t>
                  </w:r>
                  <w:r w:rsidRPr="00B1194F">
                    <w:rPr>
                      <w:b/>
                      <w:bCs/>
                      <w:lang w:eastAsia="en-US"/>
                    </w:rPr>
                    <w:t>Set a deadline</w:t>
                  </w:r>
                  <w:r>
                    <w:rPr>
                      <w:b/>
                      <w:bCs/>
                      <w:lang w:eastAsia="en-US"/>
                    </w:rPr>
                    <w:br/>
                  </w:r>
                  <w:r>
                    <w:rPr>
                      <w:lang w:eastAsia="en-US"/>
                    </w:rPr>
                    <w:t>L</w:t>
                  </w:r>
                  <w:r w:rsidRPr="00B1194F">
                    <w:rPr>
                      <w:lang w:eastAsia="en-US"/>
                    </w:rPr>
                    <w:t>etting things drag on can work against you.</w:t>
                  </w:r>
                </w:p>
              </w:tc>
              <w:tc>
                <w:tcPr>
                  <w:tcW w:w="540" w:type="dxa"/>
                </w:tcPr>
                <w:p w14:paraId="1169FB1A"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0" w:type="dxa"/>
                </w:tcPr>
                <w:p w14:paraId="29D2D183" w14:textId="77777777" w:rsidR="004B31CC" w:rsidRDefault="004B31CC" w:rsidP="009774E4">
                  <w:pPr>
                    <w:framePr w:hSpace="180" w:wrap="around" w:vAnchor="text" w:hAnchor="margin" w:y="149"/>
                    <w:rPr>
                      <w:b/>
                      <w:bCs/>
                      <w:lang w:eastAsia="en-US"/>
                    </w:rPr>
                  </w:pPr>
                </w:p>
              </w:tc>
              <w:tc>
                <w:tcPr>
                  <w:tcW w:w="540" w:type="dxa"/>
                </w:tcPr>
                <w:p w14:paraId="17BC69DB" w14:textId="77777777" w:rsidR="004B31CC" w:rsidRDefault="004B31CC" w:rsidP="009774E4">
                  <w:pPr>
                    <w:framePr w:hSpace="180" w:wrap="around" w:vAnchor="text" w:hAnchor="margin" w:y="149"/>
                    <w:rPr>
                      <w:b/>
                      <w:bCs/>
                      <w:lang w:eastAsia="en-US"/>
                    </w:rPr>
                  </w:pPr>
                </w:p>
              </w:tc>
              <w:tc>
                <w:tcPr>
                  <w:tcW w:w="540" w:type="dxa"/>
                </w:tcPr>
                <w:p w14:paraId="3235B32D" w14:textId="77777777" w:rsidR="004B31CC" w:rsidRDefault="004B31CC" w:rsidP="009774E4">
                  <w:pPr>
                    <w:framePr w:hSpace="180" w:wrap="around" w:vAnchor="text" w:hAnchor="margin" w:y="149"/>
                    <w:rPr>
                      <w:b/>
                      <w:bCs/>
                      <w:lang w:eastAsia="en-US"/>
                    </w:rPr>
                  </w:pPr>
                </w:p>
              </w:tc>
              <w:tc>
                <w:tcPr>
                  <w:tcW w:w="720" w:type="dxa"/>
                </w:tcPr>
                <w:p w14:paraId="51279D2A" w14:textId="77777777" w:rsidR="004B31CC" w:rsidRDefault="004B31CC" w:rsidP="009774E4">
                  <w:pPr>
                    <w:framePr w:hSpace="180" w:wrap="around" w:vAnchor="text" w:hAnchor="margin" w:y="149"/>
                    <w:rPr>
                      <w:b/>
                      <w:bCs/>
                      <w:lang w:eastAsia="en-US"/>
                    </w:rPr>
                  </w:pPr>
                </w:p>
              </w:tc>
              <w:tc>
                <w:tcPr>
                  <w:tcW w:w="540" w:type="dxa"/>
                </w:tcPr>
                <w:p w14:paraId="77C52999" w14:textId="77777777" w:rsidR="004B31CC" w:rsidRDefault="004B31CC" w:rsidP="009774E4">
                  <w:pPr>
                    <w:framePr w:hSpace="180" w:wrap="around" w:vAnchor="text" w:hAnchor="margin" w:y="149"/>
                    <w:rPr>
                      <w:b/>
                      <w:bCs/>
                      <w:lang w:eastAsia="en-US"/>
                    </w:rPr>
                  </w:pPr>
                  <w:r>
                    <w:rPr>
                      <w:b/>
                      <w:bCs/>
                      <w:lang w:eastAsia="en-US"/>
                    </w:rPr>
                    <w:sym w:font="Wingdings" w:char="F0FC"/>
                  </w:r>
                </w:p>
              </w:tc>
            </w:tr>
            <w:tr w:rsidR="004B31CC" w14:paraId="1AFFA205" w14:textId="77777777" w:rsidTr="00AD41BF">
              <w:tc>
                <w:tcPr>
                  <w:tcW w:w="5864" w:type="dxa"/>
                </w:tcPr>
                <w:p w14:paraId="7BD46236"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 xml:space="preserve">Tactic 2: Allow the other side to make the first move </w:t>
                  </w:r>
                  <w:r>
                    <w:rPr>
                      <w:b/>
                      <w:bCs/>
                      <w:lang w:eastAsia="en-US"/>
                    </w:rPr>
                    <w:br/>
                  </w:r>
                  <w:r w:rsidRPr="00B1194F">
                    <w:rPr>
                      <w:lang w:eastAsia="en-US"/>
                    </w:rPr>
                    <w:t>Even if you s</w:t>
                  </w:r>
                  <w:r>
                    <w:rPr>
                      <w:lang w:eastAsia="en-US"/>
                    </w:rPr>
                    <w:t xml:space="preserve">et the </w:t>
                  </w:r>
                  <w:proofErr w:type="gramStart"/>
                  <w:r>
                    <w:rPr>
                      <w:lang w:eastAsia="en-US"/>
                    </w:rPr>
                    <w:t>deadline</w:t>
                  </w:r>
                  <w:proofErr w:type="gramEnd"/>
                  <w:r>
                    <w:rPr>
                      <w:lang w:eastAsia="en-US"/>
                    </w:rPr>
                    <w:t xml:space="preserve"> you want the</w:t>
                  </w:r>
                  <w:r w:rsidRPr="00B1194F">
                    <w:rPr>
                      <w:lang w:eastAsia="en-US"/>
                    </w:rPr>
                    <w:t xml:space="preserve"> other side to come back with an offer.</w:t>
                  </w:r>
                </w:p>
              </w:tc>
              <w:tc>
                <w:tcPr>
                  <w:tcW w:w="540" w:type="dxa"/>
                </w:tcPr>
                <w:p w14:paraId="1DC89DAB" w14:textId="77777777" w:rsidR="004B31CC" w:rsidRDefault="004B31CC" w:rsidP="009774E4">
                  <w:pPr>
                    <w:framePr w:hSpace="180" w:wrap="around" w:vAnchor="text" w:hAnchor="margin" w:y="149"/>
                    <w:rPr>
                      <w:b/>
                      <w:bCs/>
                      <w:lang w:eastAsia="en-US"/>
                    </w:rPr>
                  </w:pPr>
                </w:p>
              </w:tc>
              <w:tc>
                <w:tcPr>
                  <w:tcW w:w="630" w:type="dxa"/>
                </w:tcPr>
                <w:p w14:paraId="345559E7" w14:textId="77777777" w:rsidR="004B31CC" w:rsidRDefault="004B31CC" w:rsidP="009774E4">
                  <w:pPr>
                    <w:framePr w:hSpace="180" w:wrap="around" w:vAnchor="text" w:hAnchor="margin" w:y="149"/>
                    <w:rPr>
                      <w:b/>
                      <w:bCs/>
                      <w:lang w:eastAsia="en-US"/>
                    </w:rPr>
                  </w:pPr>
                </w:p>
              </w:tc>
              <w:tc>
                <w:tcPr>
                  <w:tcW w:w="540" w:type="dxa"/>
                </w:tcPr>
                <w:p w14:paraId="4966AFE9"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037751F1"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0" w:type="dxa"/>
                </w:tcPr>
                <w:p w14:paraId="138F4B4B" w14:textId="77777777" w:rsidR="004B31CC" w:rsidRDefault="004B31CC" w:rsidP="009774E4">
                  <w:pPr>
                    <w:framePr w:hSpace="180" w:wrap="around" w:vAnchor="text" w:hAnchor="margin" w:y="149"/>
                    <w:rPr>
                      <w:b/>
                      <w:bCs/>
                      <w:lang w:eastAsia="en-US"/>
                    </w:rPr>
                  </w:pPr>
                </w:p>
              </w:tc>
              <w:tc>
                <w:tcPr>
                  <w:tcW w:w="540" w:type="dxa"/>
                </w:tcPr>
                <w:p w14:paraId="7B482D52" w14:textId="77777777" w:rsidR="004B31CC" w:rsidRDefault="004B31CC" w:rsidP="009774E4">
                  <w:pPr>
                    <w:framePr w:hSpace="180" w:wrap="around" w:vAnchor="text" w:hAnchor="margin" w:y="149"/>
                    <w:rPr>
                      <w:b/>
                      <w:bCs/>
                      <w:lang w:eastAsia="en-US"/>
                    </w:rPr>
                  </w:pPr>
                </w:p>
              </w:tc>
            </w:tr>
            <w:tr w:rsidR="004B31CC" w14:paraId="600C44A4" w14:textId="77777777" w:rsidTr="00AD41BF">
              <w:tc>
                <w:tcPr>
                  <w:tcW w:w="5864" w:type="dxa"/>
                </w:tcPr>
                <w:p w14:paraId="5BF75DC6" w14:textId="77777777" w:rsidR="004B31CC" w:rsidRDefault="004B31CC" w:rsidP="009774E4">
                  <w:pPr>
                    <w:framePr w:hSpace="180" w:wrap="around" w:vAnchor="text" w:hAnchor="margin" w:y="149"/>
                    <w:spacing w:before="120" w:after="120"/>
                    <w:rPr>
                      <w:b/>
                      <w:bCs/>
                      <w:lang w:eastAsia="en-US"/>
                    </w:rPr>
                  </w:pPr>
                  <w:r w:rsidRPr="00B1194F">
                    <w:rPr>
                      <w:b/>
                      <w:bCs/>
                      <w:lang w:eastAsia="en-US"/>
                    </w:rPr>
                    <w:t>Tactic 3: Why not split the difference</w:t>
                  </w:r>
                  <w:r>
                    <w:rPr>
                      <w:b/>
                      <w:bCs/>
                      <w:lang w:eastAsia="en-US"/>
                    </w:rPr>
                    <w:br/>
                  </w:r>
                  <w:r w:rsidRPr="00B1194F">
                    <w:rPr>
                      <w:lang w:eastAsia="en-US"/>
                    </w:rPr>
                    <w:t>As soon as this is said it changes the deal, we are down to finding where that split should go 75/25 could be gained.</w:t>
                  </w:r>
                </w:p>
              </w:tc>
              <w:tc>
                <w:tcPr>
                  <w:tcW w:w="540" w:type="dxa"/>
                </w:tcPr>
                <w:p w14:paraId="3BD56B78" w14:textId="77777777" w:rsidR="004B31CC" w:rsidRDefault="004B31CC" w:rsidP="009774E4">
                  <w:pPr>
                    <w:framePr w:hSpace="180" w:wrap="around" w:vAnchor="text" w:hAnchor="margin" w:y="149"/>
                    <w:rPr>
                      <w:b/>
                      <w:bCs/>
                      <w:lang w:eastAsia="en-US"/>
                    </w:rPr>
                  </w:pPr>
                </w:p>
              </w:tc>
              <w:tc>
                <w:tcPr>
                  <w:tcW w:w="630" w:type="dxa"/>
                </w:tcPr>
                <w:p w14:paraId="05889BB6"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64CA42AC" w14:textId="77777777" w:rsidR="004B31CC" w:rsidRDefault="004B31CC" w:rsidP="009774E4">
                  <w:pPr>
                    <w:framePr w:hSpace="180" w:wrap="around" w:vAnchor="text" w:hAnchor="margin" w:y="149"/>
                    <w:rPr>
                      <w:b/>
                      <w:bCs/>
                      <w:lang w:eastAsia="en-US"/>
                    </w:rPr>
                  </w:pPr>
                </w:p>
              </w:tc>
              <w:tc>
                <w:tcPr>
                  <w:tcW w:w="540" w:type="dxa"/>
                </w:tcPr>
                <w:p w14:paraId="3E6CAB1C"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0" w:type="dxa"/>
                </w:tcPr>
                <w:p w14:paraId="69ED16DA" w14:textId="77777777" w:rsidR="004B31CC" w:rsidRDefault="004B31CC" w:rsidP="009774E4">
                  <w:pPr>
                    <w:framePr w:hSpace="180" w:wrap="around" w:vAnchor="text" w:hAnchor="margin" w:y="149"/>
                    <w:rPr>
                      <w:b/>
                      <w:bCs/>
                      <w:lang w:eastAsia="en-US"/>
                    </w:rPr>
                  </w:pPr>
                </w:p>
              </w:tc>
              <w:tc>
                <w:tcPr>
                  <w:tcW w:w="540" w:type="dxa"/>
                </w:tcPr>
                <w:p w14:paraId="4792A68D" w14:textId="77777777" w:rsidR="004B31CC" w:rsidRDefault="004B31CC" w:rsidP="009774E4">
                  <w:pPr>
                    <w:framePr w:hSpace="180" w:wrap="around" w:vAnchor="text" w:hAnchor="margin" w:y="149"/>
                    <w:rPr>
                      <w:b/>
                      <w:bCs/>
                      <w:lang w:eastAsia="en-US"/>
                    </w:rPr>
                  </w:pPr>
                </w:p>
              </w:tc>
            </w:tr>
            <w:tr w:rsidR="004B31CC" w14:paraId="6C91416A" w14:textId="77777777" w:rsidTr="00AD41BF">
              <w:tc>
                <w:tcPr>
                  <w:tcW w:w="5864" w:type="dxa"/>
                </w:tcPr>
                <w:p w14:paraId="51B2241D"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4: Lay planks through the quicksand</w:t>
                  </w:r>
                  <w:r>
                    <w:rPr>
                      <w:b/>
                      <w:bCs/>
                      <w:lang w:eastAsia="en-US"/>
                    </w:rPr>
                    <w:br/>
                  </w:r>
                  <w:r w:rsidRPr="00B1194F">
                    <w:rPr>
                      <w:lang w:eastAsia="en-US"/>
                    </w:rPr>
                    <w:t xml:space="preserve">When the deal is stuck is there some element that gets one side to move over that sticking point. This could </w:t>
                  </w:r>
                  <w:proofErr w:type="gramStart"/>
                  <w:r w:rsidRPr="00B1194F">
                    <w:rPr>
                      <w:lang w:eastAsia="en-US"/>
                    </w:rPr>
                    <w:t>be;</w:t>
                  </w:r>
                  <w:proofErr w:type="gramEnd"/>
                  <w:r w:rsidRPr="00B1194F">
                    <w:rPr>
                      <w:lang w:eastAsia="en-US"/>
                    </w:rPr>
                    <w:t xml:space="preserve"> the deal over a longer time; raised in instalments; back pay rounded up; moving someone to another department.</w:t>
                  </w:r>
                </w:p>
              </w:tc>
              <w:tc>
                <w:tcPr>
                  <w:tcW w:w="540" w:type="dxa"/>
                </w:tcPr>
                <w:p w14:paraId="3A2052E3" w14:textId="77777777" w:rsidR="004B31CC" w:rsidRDefault="004B31CC" w:rsidP="009774E4">
                  <w:pPr>
                    <w:framePr w:hSpace="180" w:wrap="around" w:vAnchor="text" w:hAnchor="margin" w:y="149"/>
                    <w:rPr>
                      <w:b/>
                      <w:bCs/>
                      <w:lang w:eastAsia="en-US"/>
                    </w:rPr>
                  </w:pPr>
                </w:p>
              </w:tc>
              <w:tc>
                <w:tcPr>
                  <w:tcW w:w="630" w:type="dxa"/>
                </w:tcPr>
                <w:p w14:paraId="0518ACF4"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1EAFC1FE" w14:textId="77777777" w:rsidR="004B31CC" w:rsidRDefault="004B31CC" w:rsidP="009774E4">
                  <w:pPr>
                    <w:framePr w:hSpace="180" w:wrap="around" w:vAnchor="text" w:hAnchor="margin" w:y="149"/>
                    <w:rPr>
                      <w:b/>
                      <w:bCs/>
                      <w:lang w:eastAsia="en-US"/>
                    </w:rPr>
                  </w:pPr>
                </w:p>
              </w:tc>
              <w:tc>
                <w:tcPr>
                  <w:tcW w:w="540" w:type="dxa"/>
                </w:tcPr>
                <w:p w14:paraId="57B1ED56" w14:textId="77777777" w:rsidR="004B31CC" w:rsidRDefault="004B31CC" w:rsidP="009774E4">
                  <w:pPr>
                    <w:framePr w:hSpace="180" w:wrap="around" w:vAnchor="text" w:hAnchor="margin" w:y="149"/>
                    <w:rPr>
                      <w:b/>
                      <w:bCs/>
                      <w:lang w:eastAsia="en-US"/>
                    </w:rPr>
                  </w:pPr>
                </w:p>
              </w:tc>
              <w:tc>
                <w:tcPr>
                  <w:tcW w:w="720" w:type="dxa"/>
                </w:tcPr>
                <w:p w14:paraId="5FEAE1B2"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50E14141" w14:textId="77777777" w:rsidR="004B31CC" w:rsidRDefault="004B31CC" w:rsidP="009774E4">
                  <w:pPr>
                    <w:framePr w:hSpace="180" w:wrap="around" w:vAnchor="text" w:hAnchor="margin" w:y="149"/>
                    <w:rPr>
                      <w:b/>
                      <w:bCs/>
                      <w:lang w:eastAsia="en-US"/>
                    </w:rPr>
                  </w:pPr>
                </w:p>
              </w:tc>
            </w:tr>
            <w:tr w:rsidR="004B31CC" w14:paraId="73CEAC8E" w14:textId="77777777" w:rsidTr="00AD41BF">
              <w:tc>
                <w:tcPr>
                  <w:tcW w:w="5864" w:type="dxa"/>
                </w:tcPr>
                <w:p w14:paraId="1B876171"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lastRenderedPageBreak/>
                    <w:t>Tactic 5: The last-minute surprise</w:t>
                  </w:r>
                  <w:r>
                    <w:rPr>
                      <w:b/>
                      <w:bCs/>
                      <w:lang w:eastAsia="en-US"/>
                    </w:rPr>
                    <w:br/>
                  </w:r>
                  <w:r>
                    <w:rPr>
                      <w:lang w:eastAsia="en-US"/>
                    </w:rPr>
                    <w:t>This is where one side t</w:t>
                  </w:r>
                  <w:r w:rsidRPr="00B1194F">
                    <w:rPr>
                      <w:lang w:eastAsia="en-US"/>
                    </w:rPr>
                    <w:t>hrow</w:t>
                  </w:r>
                  <w:r>
                    <w:rPr>
                      <w:lang w:eastAsia="en-US"/>
                    </w:rPr>
                    <w:t xml:space="preserve">s in an unexpected demand, </w:t>
                  </w:r>
                  <w:r w:rsidRPr="00B1194F">
                    <w:rPr>
                      <w:lang w:eastAsia="en-US"/>
                    </w:rPr>
                    <w:t xml:space="preserve">usually not so huge as to break the deal but big enough to get that bit extra. </w:t>
                  </w:r>
                </w:p>
              </w:tc>
              <w:tc>
                <w:tcPr>
                  <w:tcW w:w="540" w:type="dxa"/>
                </w:tcPr>
                <w:p w14:paraId="33B1EF1D" w14:textId="77777777" w:rsidR="004B31CC" w:rsidRDefault="004B31CC" w:rsidP="009774E4">
                  <w:pPr>
                    <w:framePr w:hSpace="180" w:wrap="around" w:vAnchor="text" w:hAnchor="margin" w:y="149"/>
                    <w:rPr>
                      <w:b/>
                      <w:bCs/>
                      <w:lang w:eastAsia="en-US"/>
                    </w:rPr>
                  </w:pPr>
                </w:p>
              </w:tc>
              <w:tc>
                <w:tcPr>
                  <w:tcW w:w="630" w:type="dxa"/>
                </w:tcPr>
                <w:p w14:paraId="4C2EF4D1" w14:textId="77777777" w:rsidR="004B31CC" w:rsidRDefault="004B31CC" w:rsidP="009774E4">
                  <w:pPr>
                    <w:framePr w:hSpace="180" w:wrap="around" w:vAnchor="text" w:hAnchor="margin" w:y="149"/>
                    <w:rPr>
                      <w:b/>
                      <w:bCs/>
                      <w:lang w:eastAsia="en-US"/>
                    </w:rPr>
                  </w:pPr>
                </w:p>
              </w:tc>
              <w:tc>
                <w:tcPr>
                  <w:tcW w:w="540" w:type="dxa"/>
                </w:tcPr>
                <w:p w14:paraId="4072C221"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0D8E3B6A"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0" w:type="dxa"/>
                </w:tcPr>
                <w:p w14:paraId="248A19AA" w14:textId="77777777" w:rsidR="004B31CC" w:rsidRDefault="004B31CC" w:rsidP="009774E4">
                  <w:pPr>
                    <w:framePr w:hSpace="180" w:wrap="around" w:vAnchor="text" w:hAnchor="margin" w:y="149"/>
                    <w:rPr>
                      <w:b/>
                      <w:bCs/>
                      <w:lang w:eastAsia="en-US"/>
                    </w:rPr>
                  </w:pPr>
                </w:p>
              </w:tc>
              <w:tc>
                <w:tcPr>
                  <w:tcW w:w="540" w:type="dxa"/>
                </w:tcPr>
                <w:p w14:paraId="61076586" w14:textId="77777777" w:rsidR="004B31CC" w:rsidRDefault="004B31CC" w:rsidP="009774E4">
                  <w:pPr>
                    <w:framePr w:hSpace="180" w:wrap="around" w:vAnchor="text" w:hAnchor="margin" w:y="149"/>
                    <w:rPr>
                      <w:b/>
                      <w:bCs/>
                      <w:lang w:eastAsia="en-US"/>
                    </w:rPr>
                  </w:pPr>
                </w:p>
              </w:tc>
            </w:tr>
            <w:tr w:rsidR="004B31CC" w14:paraId="2A8939FC" w14:textId="77777777" w:rsidTr="00AD41BF">
              <w:tc>
                <w:tcPr>
                  <w:tcW w:w="5864" w:type="dxa"/>
                </w:tcPr>
                <w:p w14:paraId="5ABEAC7C" w14:textId="77777777" w:rsidR="004B31CC" w:rsidRDefault="004B31CC" w:rsidP="009774E4">
                  <w:pPr>
                    <w:framePr w:hSpace="180" w:wrap="around" w:vAnchor="text" w:hAnchor="margin" w:y="149"/>
                    <w:spacing w:before="120" w:after="120"/>
                    <w:rPr>
                      <w:b/>
                      <w:bCs/>
                      <w:lang w:eastAsia="en-US"/>
                    </w:rPr>
                  </w:pPr>
                  <w:r w:rsidRPr="00B1194F">
                    <w:rPr>
                      <w:b/>
                      <w:bCs/>
                      <w:lang w:eastAsia="en-US"/>
                    </w:rPr>
                    <w:t>Tactic 6: know when to hold onto to something and when to give up on that issue</w:t>
                  </w:r>
                  <w:r>
                    <w:rPr>
                      <w:b/>
                      <w:bCs/>
                      <w:lang w:eastAsia="en-US"/>
                    </w:rPr>
                    <w:br/>
                  </w:r>
                  <w:r w:rsidRPr="00B1194F">
                    <w:rPr>
                      <w:lang w:eastAsia="en-US"/>
                    </w:rPr>
                    <w:t>Sometimes holding out on a condition at all costs can mean you lose the chance for a better deal by giving it up for a better condition to do so</w:t>
                  </w:r>
                </w:p>
              </w:tc>
              <w:tc>
                <w:tcPr>
                  <w:tcW w:w="540" w:type="dxa"/>
                </w:tcPr>
                <w:p w14:paraId="5FEBF646" w14:textId="77777777" w:rsidR="004B31CC" w:rsidRDefault="004B31CC" w:rsidP="009774E4">
                  <w:pPr>
                    <w:framePr w:hSpace="180" w:wrap="around" w:vAnchor="text" w:hAnchor="margin" w:y="149"/>
                    <w:rPr>
                      <w:b/>
                      <w:bCs/>
                      <w:lang w:eastAsia="en-US"/>
                    </w:rPr>
                  </w:pPr>
                </w:p>
              </w:tc>
              <w:tc>
                <w:tcPr>
                  <w:tcW w:w="630" w:type="dxa"/>
                </w:tcPr>
                <w:p w14:paraId="7A53C47A"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7AA56F7B" w14:textId="77777777" w:rsidR="004B31CC" w:rsidRDefault="004B31CC" w:rsidP="009774E4">
                  <w:pPr>
                    <w:framePr w:hSpace="180" w:wrap="around" w:vAnchor="text" w:hAnchor="margin" w:y="149"/>
                    <w:rPr>
                      <w:b/>
                      <w:bCs/>
                      <w:lang w:eastAsia="en-US"/>
                    </w:rPr>
                  </w:pPr>
                </w:p>
              </w:tc>
              <w:tc>
                <w:tcPr>
                  <w:tcW w:w="540" w:type="dxa"/>
                </w:tcPr>
                <w:p w14:paraId="37B2C8EE"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0" w:type="dxa"/>
                </w:tcPr>
                <w:p w14:paraId="60D3270E" w14:textId="77777777" w:rsidR="004B31CC" w:rsidRDefault="004B31CC" w:rsidP="009774E4">
                  <w:pPr>
                    <w:framePr w:hSpace="180" w:wrap="around" w:vAnchor="text" w:hAnchor="margin" w:y="149"/>
                    <w:rPr>
                      <w:b/>
                      <w:bCs/>
                      <w:lang w:eastAsia="en-US"/>
                    </w:rPr>
                  </w:pPr>
                </w:p>
              </w:tc>
              <w:tc>
                <w:tcPr>
                  <w:tcW w:w="540" w:type="dxa"/>
                </w:tcPr>
                <w:p w14:paraId="1F8E20B3" w14:textId="77777777" w:rsidR="004B31CC" w:rsidRDefault="004B31CC" w:rsidP="009774E4">
                  <w:pPr>
                    <w:framePr w:hSpace="180" w:wrap="around" w:vAnchor="text" w:hAnchor="margin" w:y="149"/>
                    <w:rPr>
                      <w:b/>
                      <w:bCs/>
                      <w:lang w:eastAsia="en-US"/>
                    </w:rPr>
                  </w:pPr>
                </w:p>
              </w:tc>
            </w:tr>
            <w:tr w:rsidR="004B31CC" w14:paraId="5DA7E3C9" w14:textId="77777777" w:rsidTr="00AD41BF">
              <w:tc>
                <w:tcPr>
                  <w:tcW w:w="5864" w:type="dxa"/>
                </w:tcPr>
                <w:p w14:paraId="6D8252E8" w14:textId="77777777" w:rsidR="004B31CC" w:rsidRPr="00EC661E" w:rsidRDefault="004B31CC" w:rsidP="009774E4">
                  <w:pPr>
                    <w:framePr w:hSpace="180" w:wrap="around" w:vAnchor="text" w:hAnchor="margin" w:y="149"/>
                    <w:spacing w:before="120" w:after="120"/>
                    <w:rPr>
                      <w:lang w:eastAsia="en-US"/>
                    </w:rPr>
                  </w:pPr>
                  <w:r w:rsidRPr="00B1194F">
                    <w:rPr>
                      <w:b/>
                      <w:bCs/>
                      <w:lang w:eastAsia="en-US"/>
                    </w:rPr>
                    <w:t>Tactic 7: You draft the document</w:t>
                  </w:r>
                  <w:r>
                    <w:rPr>
                      <w:b/>
                      <w:bCs/>
                      <w:lang w:eastAsia="en-US"/>
                    </w:rPr>
                    <w:br/>
                  </w:r>
                  <w:r w:rsidRPr="00B1194F">
                    <w:rPr>
                      <w:lang w:eastAsia="en-US"/>
                    </w:rPr>
                    <w:t>If you supply the words then you can make sure there cannot be misinterpreted.</w:t>
                  </w:r>
                </w:p>
              </w:tc>
              <w:tc>
                <w:tcPr>
                  <w:tcW w:w="540" w:type="dxa"/>
                </w:tcPr>
                <w:p w14:paraId="3BB390BB" w14:textId="77777777" w:rsidR="004B31CC" w:rsidRDefault="004B31CC" w:rsidP="009774E4">
                  <w:pPr>
                    <w:framePr w:hSpace="180" w:wrap="around" w:vAnchor="text" w:hAnchor="margin" w:y="149"/>
                    <w:rPr>
                      <w:b/>
                      <w:bCs/>
                      <w:lang w:eastAsia="en-US"/>
                    </w:rPr>
                  </w:pPr>
                </w:p>
              </w:tc>
              <w:tc>
                <w:tcPr>
                  <w:tcW w:w="630" w:type="dxa"/>
                </w:tcPr>
                <w:p w14:paraId="72C438E9"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6CC840D2" w14:textId="77777777" w:rsidR="004B31CC" w:rsidRDefault="004B31CC" w:rsidP="009774E4">
                  <w:pPr>
                    <w:framePr w:hSpace="180" w:wrap="around" w:vAnchor="text" w:hAnchor="margin" w:y="149"/>
                    <w:rPr>
                      <w:b/>
                      <w:bCs/>
                      <w:lang w:eastAsia="en-US"/>
                    </w:rPr>
                  </w:pPr>
                </w:p>
              </w:tc>
              <w:tc>
                <w:tcPr>
                  <w:tcW w:w="540" w:type="dxa"/>
                </w:tcPr>
                <w:p w14:paraId="596BB3FF" w14:textId="77777777" w:rsidR="004B31CC" w:rsidRDefault="004B31CC" w:rsidP="009774E4">
                  <w:pPr>
                    <w:framePr w:hSpace="180" w:wrap="around" w:vAnchor="text" w:hAnchor="margin" w:y="149"/>
                    <w:rPr>
                      <w:b/>
                      <w:bCs/>
                      <w:lang w:eastAsia="en-US"/>
                    </w:rPr>
                  </w:pPr>
                </w:p>
              </w:tc>
              <w:tc>
                <w:tcPr>
                  <w:tcW w:w="720" w:type="dxa"/>
                </w:tcPr>
                <w:p w14:paraId="13E51348"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540" w:type="dxa"/>
                </w:tcPr>
                <w:p w14:paraId="56217C3C" w14:textId="77777777" w:rsidR="004B31CC" w:rsidRDefault="004B31CC" w:rsidP="009774E4">
                  <w:pPr>
                    <w:framePr w:hSpace="180" w:wrap="around" w:vAnchor="text" w:hAnchor="margin" w:y="149"/>
                    <w:rPr>
                      <w:b/>
                      <w:bCs/>
                      <w:lang w:eastAsia="en-US"/>
                    </w:rPr>
                  </w:pPr>
                </w:p>
              </w:tc>
            </w:tr>
            <w:tr w:rsidR="004B31CC" w14:paraId="0E174189" w14:textId="77777777" w:rsidTr="00AD41BF">
              <w:tc>
                <w:tcPr>
                  <w:tcW w:w="5864" w:type="dxa"/>
                </w:tcPr>
                <w:p w14:paraId="0CDA75A2" w14:textId="77777777" w:rsidR="004B31CC" w:rsidRPr="00B1194F" w:rsidRDefault="004B31CC" w:rsidP="009774E4">
                  <w:pPr>
                    <w:framePr w:hSpace="180" w:wrap="around" w:vAnchor="text" w:hAnchor="margin" w:y="149"/>
                    <w:spacing w:before="120" w:after="120"/>
                    <w:rPr>
                      <w:b/>
                      <w:bCs/>
                      <w:lang w:eastAsia="en-US"/>
                    </w:rPr>
                  </w:pPr>
                  <w:r w:rsidRPr="00B1194F">
                    <w:rPr>
                      <w:b/>
                      <w:bCs/>
                      <w:lang w:eastAsia="en-US"/>
                    </w:rPr>
                    <w:t>Tactic 8: Making sure the agreement is stuck to</w:t>
                  </w:r>
                  <w:r>
                    <w:rPr>
                      <w:b/>
                      <w:bCs/>
                      <w:lang w:eastAsia="en-US"/>
                    </w:rPr>
                    <w:br/>
                  </w:r>
                  <w:r w:rsidRPr="00873CE3">
                    <w:rPr>
                      <w:lang w:eastAsia="en-US"/>
                    </w:rPr>
                    <w:t>A</w:t>
                  </w:r>
                  <w:r w:rsidRPr="00B1194F">
                    <w:rPr>
                      <w:lang w:eastAsia="en-US"/>
                    </w:rPr>
                    <w:t>lways agree when the changes happen and that the terms are carried out.</w:t>
                  </w:r>
                </w:p>
              </w:tc>
              <w:tc>
                <w:tcPr>
                  <w:tcW w:w="540" w:type="dxa"/>
                </w:tcPr>
                <w:p w14:paraId="33DF72A3"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630" w:type="dxa"/>
                </w:tcPr>
                <w:p w14:paraId="1E3DA631" w14:textId="77777777" w:rsidR="004B31CC" w:rsidRDefault="004B31CC" w:rsidP="009774E4">
                  <w:pPr>
                    <w:framePr w:hSpace="180" w:wrap="around" w:vAnchor="text" w:hAnchor="margin" w:y="149"/>
                    <w:rPr>
                      <w:b/>
                      <w:bCs/>
                      <w:lang w:eastAsia="en-US"/>
                    </w:rPr>
                  </w:pPr>
                </w:p>
              </w:tc>
              <w:tc>
                <w:tcPr>
                  <w:tcW w:w="540" w:type="dxa"/>
                </w:tcPr>
                <w:p w14:paraId="3E1D6A83" w14:textId="77777777" w:rsidR="004B31CC" w:rsidRDefault="004B31CC" w:rsidP="009774E4">
                  <w:pPr>
                    <w:framePr w:hSpace="180" w:wrap="around" w:vAnchor="text" w:hAnchor="margin" w:y="149"/>
                    <w:rPr>
                      <w:b/>
                      <w:bCs/>
                      <w:lang w:eastAsia="en-US"/>
                    </w:rPr>
                  </w:pPr>
                </w:p>
              </w:tc>
              <w:tc>
                <w:tcPr>
                  <w:tcW w:w="540" w:type="dxa"/>
                </w:tcPr>
                <w:p w14:paraId="098BECB9" w14:textId="77777777" w:rsidR="004B31CC" w:rsidRDefault="004B31CC" w:rsidP="009774E4">
                  <w:pPr>
                    <w:framePr w:hSpace="180" w:wrap="around" w:vAnchor="text" w:hAnchor="margin" w:y="149"/>
                    <w:rPr>
                      <w:b/>
                      <w:bCs/>
                      <w:lang w:eastAsia="en-US"/>
                    </w:rPr>
                  </w:pPr>
                  <w:r>
                    <w:rPr>
                      <w:b/>
                      <w:bCs/>
                      <w:lang w:eastAsia="en-US"/>
                    </w:rPr>
                    <w:sym w:font="Wingdings" w:char="F0FC"/>
                  </w:r>
                </w:p>
              </w:tc>
              <w:tc>
                <w:tcPr>
                  <w:tcW w:w="720" w:type="dxa"/>
                </w:tcPr>
                <w:p w14:paraId="58053379" w14:textId="77777777" w:rsidR="004B31CC" w:rsidRDefault="004B31CC" w:rsidP="009774E4">
                  <w:pPr>
                    <w:framePr w:hSpace="180" w:wrap="around" w:vAnchor="text" w:hAnchor="margin" w:y="149"/>
                    <w:rPr>
                      <w:b/>
                      <w:bCs/>
                      <w:lang w:eastAsia="en-US"/>
                    </w:rPr>
                  </w:pPr>
                </w:p>
              </w:tc>
              <w:tc>
                <w:tcPr>
                  <w:tcW w:w="540" w:type="dxa"/>
                </w:tcPr>
                <w:p w14:paraId="5A94809F" w14:textId="77777777" w:rsidR="004B31CC" w:rsidRDefault="004B31CC" w:rsidP="009774E4">
                  <w:pPr>
                    <w:framePr w:hSpace="180" w:wrap="around" w:vAnchor="text" w:hAnchor="margin" w:y="149"/>
                    <w:rPr>
                      <w:b/>
                      <w:bCs/>
                      <w:lang w:eastAsia="en-US"/>
                    </w:rPr>
                  </w:pPr>
                </w:p>
              </w:tc>
            </w:tr>
          </w:tbl>
          <w:p w14:paraId="2D39DC38" w14:textId="77777777" w:rsidR="004B31CC" w:rsidRPr="002B407F" w:rsidRDefault="004B31CC" w:rsidP="00AD41BF">
            <w:pPr>
              <w:rPr>
                <w:b/>
                <w:sz w:val="24"/>
                <w:szCs w:val="24"/>
              </w:rPr>
            </w:pPr>
          </w:p>
        </w:tc>
        <w:tc>
          <w:tcPr>
            <w:tcW w:w="2277" w:type="dxa"/>
          </w:tcPr>
          <w:p w14:paraId="1FC213B5" w14:textId="2642CB45" w:rsidR="004B31CC" w:rsidRDefault="00D7024F" w:rsidP="00AD41BF">
            <w:r>
              <w:lastRenderedPageBreak/>
              <w:t xml:space="preserve">Share Activity E and go through each statement </w:t>
            </w:r>
          </w:p>
        </w:tc>
      </w:tr>
      <w:tr w:rsidR="004B31CC" w:rsidRPr="009E2EB6" w14:paraId="60B0C116" w14:textId="77777777" w:rsidTr="00AD41BF">
        <w:trPr>
          <w:trHeight w:val="2800"/>
        </w:trPr>
        <w:tc>
          <w:tcPr>
            <w:tcW w:w="1931" w:type="dxa"/>
          </w:tcPr>
          <w:p w14:paraId="2E72C6B0" w14:textId="77777777" w:rsidR="004B31CC" w:rsidRPr="00873CE3" w:rsidRDefault="004B31CC" w:rsidP="00AD41BF">
            <w:pPr>
              <w:spacing w:before="120" w:after="120"/>
            </w:pPr>
            <w:r w:rsidRPr="00873CE3">
              <w:lastRenderedPageBreak/>
              <w:t>20mins</w:t>
            </w:r>
          </w:p>
        </w:tc>
        <w:tc>
          <w:tcPr>
            <w:tcW w:w="1539" w:type="dxa"/>
          </w:tcPr>
          <w:p w14:paraId="043D1952" w14:textId="3A2CA406" w:rsidR="004B31CC" w:rsidRPr="00873CE3" w:rsidRDefault="004B31CC" w:rsidP="00AD41BF">
            <w:pPr>
              <w:spacing w:before="120" w:after="120"/>
            </w:pPr>
            <w:r w:rsidRPr="00873CE3">
              <w:t>Slide 1</w:t>
            </w:r>
            <w:r w:rsidR="00317F98">
              <w:t>6</w:t>
            </w:r>
            <w:r>
              <w:br/>
              <w:t>Page</w:t>
            </w:r>
            <w:r w:rsidR="00EA60AF">
              <w:t xml:space="preserve"> 4</w:t>
            </w:r>
            <w:r w:rsidR="00076DC8">
              <w:t>4</w:t>
            </w:r>
          </w:p>
        </w:tc>
        <w:tc>
          <w:tcPr>
            <w:tcW w:w="9706" w:type="dxa"/>
          </w:tcPr>
          <w:p w14:paraId="370107ED" w14:textId="77777777" w:rsidR="004B31CC" w:rsidRPr="00873CE3" w:rsidRDefault="004B31CC" w:rsidP="00AD41BF">
            <w:pPr>
              <w:spacing w:before="120" w:after="120"/>
              <w:rPr>
                <w:b/>
              </w:rPr>
            </w:pPr>
            <w:r w:rsidRPr="00873CE3">
              <w:rPr>
                <w:b/>
              </w:rPr>
              <w:t>Activity I</w:t>
            </w:r>
            <w:r>
              <w:rPr>
                <w:b/>
              </w:rPr>
              <w:t xml:space="preserve">: </w:t>
            </w:r>
            <w:r w:rsidRPr="00873CE3">
              <w:rPr>
                <w:b/>
              </w:rPr>
              <w:t>Negotiations with members</w:t>
            </w:r>
          </w:p>
          <w:p w14:paraId="3D99DE39" w14:textId="42AB1F7B" w:rsidR="004B31CC" w:rsidRPr="00873CE3" w:rsidRDefault="004B31CC" w:rsidP="00AD41BF">
            <w:pPr>
              <w:spacing w:before="120" w:after="120"/>
              <w:rPr>
                <w:b/>
              </w:rPr>
            </w:pPr>
            <w:r w:rsidRPr="00873CE3">
              <w:t>In a big group refer them to the discussion questions in their course workbooks: [page 4</w:t>
            </w:r>
            <w:r w:rsidR="00D7024F">
              <w:t>2</w:t>
            </w:r>
            <w:r w:rsidRPr="00873CE3">
              <w:t>]</w:t>
            </w:r>
          </w:p>
          <w:p w14:paraId="52EF035A" w14:textId="77777777" w:rsidR="004B31CC" w:rsidRPr="00873CE3" w:rsidRDefault="004B31CC" w:rsidP="007321E5">
            <w:pPr>
              <w:numPr>
                <w:ilvl w:val="0"/>
                <w:numId w:val="16"/>
              </w:numPr>
              <w:spacing w:before="120" w:after="120"/>
            </w:pPr>
            <w:r w:rsidRPr="00873CE3">
              <w:t>How can you keep members engaged with the union's negotiating agenda?</w:t>
            </w:r>
          </w:p>
          <w:p w14:paraId="36607AF3" w14:textId="77777777" w:rsidR="004B31CC" w:rsidRPr="00873CE3" w:rsidRDefault="004B31CC" w:rsidP="007321E5">
            <w:pPr>
              <w:numPr>
                <w:ilvl w:val="0"/>
                <w:numId w:val="16"/>
              </w:numPr>
              <w:spacing w:before="120" w:after="120"/>
            </w:pPr>
            <w:r w:rsidRPr="00873CE3">
              <w:t>What are the advantages and disadvantages of communications and campaigns during the negotiations?</w:t>
            </w:r>
          </w:p>
          <w:p w14:paraId="2E597B4B" w14:textId="77777777" w:rsidR="004B31CC" w:rsidRPr="00873CE3" w:rsidRDefault="004B31CC" w:rsidP="007321E5">
            <w:pPr>
              <w:numPr>
                <w:ilvl w:val="0"/>
                <w:numId w:val="16"/>
              </w:numPr>
              <w:spacing w:before="120" w:after="120"/>
            </w:pPr>
            <w:r w:rsidRPr="00873CE3">
              <w:t>What constraints or problems might you face in your efforts to keep members engaged with your negotiating agenda?</w:t>
            </w:r>
          </w:p>
          <w:p w14:paraId="39DBBCDF" w14:textId="77777777" w:rsidR="004B31CC" w:rsidRPr="00873CE3" w:rsidRDefault="004B31CC" w:rsidP="007321E5">
            <w:pPr>
              <w:numPr>
                <w:ilvl w:val="0"/>
                <w:numId w:val="16"/>
              </w:numPr>
              <w:spacing w:before="120" w:after="120"/>
            </w:pPr>
            <w:r w:rsidRPr="00873CE3">
              <w:t>What could you do to get around these?</w:t>
            </w:r>
          </w:p>
          <w:p w14:paraId="3DE97B92" w14:textId="6BDC2949" w:rsidR="004B31CC" w:rsidRPr="00873CE3" w:rsidRDefault="004B31CC" w:rsidP="00AD41BF">
            <w:pPr>
              <w:spacing w:before="120" w:after="120"/>
              <w:rPr>
                <w:bCs/>
              </w:rPr>
            </w:pPr>
            <w:r w:rsidRPr="00873CE3">
              <w:t>At end - refer them to the Engaging Members with Negotiations - Dos and Don'ts on page 4</w:t>
            </w:r>
            <w:r w:rsidR="00D7024F">
              <w:t>1</w:t>
            </w:r>
            <w:r w:rsidRPr="00873CE3">
              <w:t xml:space="preserve"> of their workbooks</w:t>
            </w:r>
          </w:p>
        </w:tc>
        <w:tc>
          <w:tcPr>
            <w:tcW w:w="2277" w:type="dxa"/>
          </w:tcPr>
          <w:p w14:paraId="41367199" w14:textId="77777777" w:rsidR="004B31CC" w:rsidRPr="00873CE3" w:rsidRDefault="004B31CC" w:rsidP="00AD41BF">
            <w:pPr>
              <w:spacing w:before="120" w:after="120"/>
            </w:pPr>
            <w:r w:rsidRPr="00873CE3">
              <w:t>40mins</w:t>
            </w:r>
          </w:p>
        </w:tc>
      </w:tr>
      <w:tr w:rsidR="004B31CC" w:rsidRPr="009E2EB6" w14:paraId="504A548A" w14:textId="77777777" w:rsidTr="00AD41BF">
        <w:trPr>
          <w:trHeight w:val="2800"/>
        </w:trPr>
        <w:tc>
          <w:tcPr>
            <w:tcW w:w="1931" w:type="dxa"/>
          </w:tcPr>
          <w:p w14:paraId="77EC6645" w14:textId="77777777" w:rsidR="004B31CC" w:rsidRPr="00873CE3" w:rsidRDefault="004B31CC" w:rsidP="00AD41BF">
            <w:pPr>
              <w:spacing w:before="120" w:after="120"/>
              <w:rPr>
                <w:b/>
              </w:rPr>
            </w:pPr>
            <w:r w:rsidRPr="00873CE3">
              <w:rPr>
                <w:b/>
              </w:rPr>
              <w:lastRenderedPageBreak/>
              <w:t>Homewor</w:t>
            </w:r>
            <w:r>
              <w:rPr>
                <w:b/>
              </w:rPr>
              <w:t>k</w:t>
            </w:r>
          </w:p>
        </w:tc>
        <w:tc>
          <w:tcPr>
            <w:tcW w:w="1539" w:type="dxa"/>
          </w:tcPr>
          <w:p w14:paraId="431C59E1" w14:textId="468F5E1B" w:rsidR="004B31CC" w:rsidRPr="00873CE3" w:rsidRDefault="004B31CC" w:rsidP="00AD41BF">
            <w:pPr>
              <w:spacing w:before="120" w:after="120"/>
            </w:pPr>
            <w:r w:rsidRPr="00873CE3">
              <w:t>Slide 1</w:t>
            </w:r>
            <w:r w:rsidR="00317F98">
              <w:t>7</w:t>
            </w:r>
            <w:r>
              <w:br/>
              <w:t>Page</w:t>
            </w:r>
            <w:r w:rsidR="00EA60AF">
              <w:t xml:space="preserve"> 4</w:t>
            </w:r>
            <w:r w:rsidR="000D3765">
              <w:t>4</w:t>
            </w:r>
          </w:p>
          <w:p w14:paraId="31B0ED79" w14:textId="77777777" w:rsidR="004B31CC" w:rsidRPr="00873CE3" w:rsidRDefault="004B31CC" w:rsidP="00AD41BF">
            <w:pPr>
              <w:spacing w:before="120" w:after="120"/>
            </w:pPr>
          </w:p>
        </w:tc>
        <w:tc>
          <w:tcPr>
            <w:tcW w:w="9706" w:type="dxa"/>
          </w:tcPr>
          <w:p w14:paraId="37003DCC" w14:textId="77777777" w:rsidR="00D7024F" w:rsidRDefault="00D7024F" w:rsidP="00AD41BF">
            <w:pPr>
              <w:spacing w:before="120" w:after="120"/>
              <w:rPr>
                <w:b/>
                <w:bCs/>
              </w:rPr>
            </w:pPr>
            <w:r>
              <w:rPr>
                <w:b/>
                <w:bCs/>
              </w:rPr>
              <w:t>Explain Homework</w:t>
            </w:r>
          </w:p>
          <w:p w14:paraId="6B93018A" w14:textId="11AD0E0A" w:rsidR="004B31CC" w:rsidRPr="00873CE3" w:rsidRDefault="004B31CC" w:rsidP="00AD41BF">
            <w:pPr>
              <w:spacing w:before="120" w:after="120"/>
              <w:rPr>
                <w:b/>
                <w:bCs/>
              </w:rPr>
            </w:pPr>
            <w:r w:rsidRPr="00873CE3">
              <w:rPr>
                <w:b/>
                <w:bCs/>
              </w:rPr>
              <w:t>Activity J: Getting your message across</w:t>
            </w:r>
          </w:p>
          <w:p w14:paraId="01AEE906" w14:textId="77777777" w:rsidR="004B31CC" w:rsidRPr="00873CE3" w:rsidRDefault="004B31CC" w:rsidP="00AD41BF">
            <w:pPr>
              <w:spacing w:before="120" w:after="120"/>
            </w:pPr>
            <w:r w:rsidRPr="00873CE3">
              <w:t xml:space="preserve">The activity is designed to </w:t>
            </w:r>
            <w:proofErr w:type="gramStart"/>
            <w:r w:rsidRPr="00873CE3">
              <w:t>open up</w:t>
            </w:r>
            <w:proofErr w:type="gramEnd"/>
            <w:r w:rsidRPr="00873CE3">
              <w:t xml:space="preserve"> issues of stress and mental health</w:t>
            </w:r>
          </w:p>
          <w:p w14:paraId="2E2E2F39" w14:textId="77777777" w:rsidR="004B31CC" w:rsidRPr="00873CE3" w:rsidRDefault="004B31CC" w:rsidP="00AD41BF">
            <w:pPr>
              <w:spacing w:before="120" w:after="120"/>
            </w:pPr>
            <w:r w:rsidRPr="00873CE3">
              <w:t>Read the scenario below and in groups come up with a strategy to take to management.</w:t>
            </w:r>
          </w:p>
          <w:p w14:paraId="3CD65F59" w14:textId="77777777" w:rsidR="004B31CC" w:rsidRPr="004A1C5A" w:rsidRDefault="004B31CC" w:rsidP="00AD41BF">
            <w:pPr>
              <w:pStyle w:val="ListBullet"/>
            </w:pPr>
            <w:r w:rsidRPr="004A1C5A">
              <w:t>What do you need to know from members?</w:t>
            </w:r>
          </w:p>
          <w:p w14:paraId="0714A84F" w14:textId="77777777" w:rsidR="004B31CC" w:rsidRPr="004A1C5A" w:rsidRDefault="004B31CC" w:rsidP="00AD41BF">
            <w:pPr>
              <w:pStyle w:val="ListBullet"/>
            </w:pPr>
            <w:r w:rsidRPr="004A1C5A">
              <w:t>How can you get this information?</w:t>
            </w:r>
          </w:p>
          <w:p w14:paraId="3E89A369" w14:textId="77777777" w:rsidR="004B31CC" w:rsidRPr="004A1C5A" w:rsidRDefault="004B31CC" w:rsidP="00AD41BF">
            <w:pPr>
              <w:pStyle w:val="ListBullet"/>
            </w:pPr>
            <w:r w:rsidRPr="004A1C5A">
              <w:t>What will be your ‘fog-horn message’ to management?</w:t>
            </w:r>
          </w:p>
          <w:p w14:paraId="414EBC46" w14:textId="77777777" w:rsidR="004B31CC" w:rsidRPr="004A1C5A" w:rsidRDefault="004B31CC" w:rsidP="00AD41BF">
            <w:pPr>
              <w:pStyle w:val="ListBullet"/>
            </w:pPr>
            <w:r w:rsidRPr="004A1C5A">
              <w:t>How can members contribute to these negotiations?</w:t>
            </w:r>
          </w:p>
          <w:p w14:paraId="0499AE10" w14:textId="77777777" w:rsidR="004B31CC" w:rsidRPr="004A1C5A" w:rsidRDefault="004B31CC" w:rsidP="00AD41BF">
            <w:pPr>
              <w:pStyle w:val="ListBullet"/>
            </w:pPr>
            <w:r w:rsidRPr="004A1C5A">
              <w:t>Use the outline negotiating plan to formulate the upcoming meeting.</w:t>
            </w:r>
          </w:p>
          <w:p w14:paraId="16B74D1E" w14:textId="77777777" w:rsidR="004B31CC" w:rsidRPr="00873CE3" w:rsidRDefault="004B31CC" w:rsidP="00AD41BF">
            <w:pPr>
              <w:spacing w:before="240" w:after="120"/>
            </w:pPr>
            <w:r w:rsidRPr="00873CE3">
              <w:t>The sort of things we are looking for:</w:t>
            </w:r>
          </w:p>
          <w:p w14:paraId="11163F4F" w14:textId="77777777" w:rsidR="004B31CC" w:rsidRPr="00873CE3" w:rsidRDefault="004B31CC" w:rsidP="007321E5">
            <w:pPr>
              <w:numPr>
                <w:ilvl w:val="0"/>
                <w:numId w:val="17"/>
              </w:numPr>
              <w:spacing w:before="120" w:after="120"/>
              <w:ind w:left="0"/>
              <w:rPr>
                <w:b/>
              </w:rPr>
            </w:pPr>
            <w:r w:rsidRPr="00873CE3">
              <w:rPr>
                <w:b/>
              </w:rPr>
              <w:t>What do you need to know from members?</w:t>
            </w:r>
            <w:r>
              <w:rPr>
                <w:b/>
              </w:rPr>
              <w:br/>
            </w:r>
            <w:r w:rsidRPr="00873CE3">
              <w:t xml:space="preserve">What sort of changes do they want. </w:t>
            </w:r>
            <w:r w:rsidRPr="00873CE3">
              <w:rPr>
                <w:b/>
              </w:rPr>
              <w:t xml:space="preserve"> </w:t>
            </w:r>
          </w:p>
          <w:p w14:paraId="1D877126" w14:textId="77777777" w:rsidR="004B31CC" w:rsidRPr="00873CE3" w:rsidRDefault="004B31CC" w:rsidP="007321E5">
            <w:pPr>
              <w:numPr>
                <w:ilvl w:val="0"/>
                <w:numId w:val="17"/>
              </w:numPr>
              <w:spacing w:before="120" w:after="120"/>
              <w:ind w:left="0"/>
              <w:rPr>
                <w:b/>
              </w:rPr>
            </w:pPr>
            <w:r w:rsidRPr="00873CE3">
              <w:rPr>
                <w:b/>
              </w:rPr>
              <w:t>How can you get this information?</w:t>
            </w:r>
            <w:r>
              <w:rPr>
                <w:b/>
              </w:rPr>
              <w:br/>
            </w:r>
            <w:r w:rsidRPr="00873CE3">
              <w:t>Stress survey, how much unpaid work is being done survey, meeting</w:t>
            </w:r>
          </w:p>
          <w:p w14:paraId="700C822A" w14:textId="77777777" w:rsidR="004B31CC" w:rsidRPr="00873CE3" w:rsidRDefault="004B31CC" w:rsidP="007321E5">
            <w:pPr>
              <w:numPr>
                <w:ilvl w:val="0"/>
                <w:numId w:val="17"/>
              </w:numPr>
              <w:spacing w:before="120" w:after="120"/>
              <w:ind w:left="0"/>
            </w:pPr>
            <w:r w:rsidRPr="00873CE3">
              <w:rPr>
                <w:b/>
              </w:rPr>
              <w:t>What will be your ‘fog-horn message’ to management?</w:t>
            </w:r>
            <w:r>
              <w:rPr>
                <w:b/>
              </w:rPr>
              <w:br/>
            </w:r>
            <w:r w:rsidRPr="00873CE3">
              <w:t>A nice place to work</w:t>
            </w:r>
            <w:r w:rsidRPr="00873CE3">
              <w:rPr>
                <w:b/>
              </w:rPr>
              <w:t xml:space="preserve">, </w:t>
            </w:r>
            <w:r w:rsidRPr="00873CE3">
              <w:t>no more unpaid hours</w:t>
            </w:r>
          </w:p>
          <w:p w14:paraId="2AEA6A6A" w14:textId="77777777" w:rsidR="004B31CC" w:rsidRPr="00873CE3" w:rsidRDefault="004B31CC" w:rsidP="007321E5">
            <w:pPr>
              <w:numPr>
                <w:ilvl w:val="0"/>
                <w:numId w:val="17"/>
              </w:numPr>
              <w:spacing w:before="120" w:after="120"/>
              <w:ind w:left="0"/>
              <w:rPr>
                <w:b/>
              </w:rPr>
            </w:pPr>
            <w:r w:rsidRPr="00873CE3">
              <w:rPr>
                <w:b/>
              </w:rPr>
              <w:t>How can members contribute to these negotiations?</w:t>
            </w:r>
            <w:r>
              <w:rPr>
                <w:b/>
              </w:rPr>
              <w:br/>
            </w:r>
            <w:r w:rsidRPr="00873CE3">
              <w:t>Attending</w:t>
            </w:r>
            <w:r w:rsidRPr="00873CE3">
              <w:rPr>
                <w:b/>
              </w:rPr>
              <w:t xml:space="preserve"> </w:t>
            </w:r>
            <w:r w:rsidRPr="00873CE3">
              <w:t>meetings filling in survey</w:t>
            </w:r>
          </w:p>
          <w:p w14:paraId="7E01205F" w14:textId="77777777" w:rsidR="004B31CC" w:rsidRPr="004A1C5A" w:rsidRDefault="004B31CC" w:rsidP="00AD41BF">
            <w:pPr>
              <w:spacing w:before="240" w:after="120"/>
              <w:rPr>
                <w:bCs/>
              </w:rPr>
            </w:pPr>
            <w:r w:rsidRPr="00D7024F">
              <w:rPr>
                <w:b/>
              </w:rPr>
              <w:t>Other homework</w:t>
            </w:r>
            <w:r w:rsidRPr="004A1C5A">
              <w:rPr>
                <w:bCs/>
              </w:rPr>
              <w:t xml:space="preserve"> is to do the reading for the next session and to make an X &amp; Y card for the game. Encourage them to be creative with their X &amp; Y cards.</w:t>
            </w:r>
          </w:p>
          <w:p w14:paraId="0C43E1BD" w14:textId="77777777" w:rsidR="004B31CC" w:rsidRPr="004A1C5A" w:rsidRDefault="004B31CC" w:rsidP="00AD41BF">
            <w:pPr>
              <w:spacing w:before="240" w:after="120"/>
              <w:rPr>
                <w:bCs/>
              </w:rPr>
            </w:pPr>
            <w:r w:rsidRPr="004A1C5A">
              <w:rPr>
                <w:bCs/>
              </w:rPr>
              <w:t>Remind them who is management and who are Reps for Activity H</w:t>
            </w:r>
          </w:p>
          <w:p w14:paraId="2337C1A4" w14:textId="77777777" w:rsidR="004B31CC" w:rsidRPr="00D7024F" w:rsidRDefault="004B31CC" w:rsidP="00AD41BF">
            <w:pPr>
              <w:spacing w:before="240" w:after="120"/>
              <w:rPr>
                <w:b/>
              </w:rPr>
            </w:pPr>
            <w:r w:rsidRPr="00D7024F">
              <w:rPr>
                <w:b/>
              </w:rPr>
              <w:t>Run poll</w:t>
            </w:r>
          </w:p>
        </w:tc>
        <w:tc>
          <w:tcPr>
            <w:tcW w:w="2277" w:type="dxa"/>
          </w:tcPr>
          <w:p w14:paraId="2D0C69FA" w14:textId="77777777" w:rsidR="004B31CC" w:rsidRPr="00873CE3" w:rsidRDefault="004B31CC" w:rsidP="00AD41BF">
            <w:pPr>
              <w:spacing w:before="120" w:after="120"/>
            </w:pPr>
          </w:p>
        </w:tc>
      </w:tr>
      <w:tr w:rsidR="004B31CC" w:rsidRPr="009E2EB6" w14:paraId="3D70A146" w14:textId="77777777" w:rsidTr="00EA60AF">
        <w:trPr>
          <w:trHeight w:val="841"/>
        </w:trPr>
        <w:tc>
          <w:tcPr>
            <w:tcW w:w="1931" w:type="dxa"/>
          </w:tcPr>
          <w:p w14:paraId="4E9A1F3A" w14:textId="1A5C46FE" w:rsidR="004B31CC" w:rsidRPr="00873CE3" w:rsidRDefault="004B31CC" w:rsidP="00360607">
            <w:pPr>
              <w:spacing w:before="120" w:after="120"/>
              <w:rPr>
                <w:b/>
              </w:rPr>
            </w:pPr>
            <w:r w:rsidRPr="00873CE3">
              <w:rPr>
                <w:b/>
              </w:rPr>
              <w:t xml:space="preserve">Online </w:t>
            </w:r>
            <w:r w:rsidR="00360607">
              <w:rPr>
                <w:b/>
              </w:rPr>
              <w:br/>
            </w:r>
            <w:r w:rsidRPr="00873CE3">
              <w:rPr>
                <w:b/>
              </w:rPr>
              <w:t>session 3</w:t>
            </w:r>
          </w:p>
          <w:p w14:paraId="12618394" w14:textId="56CFB6E6" w:rsidR="004B31CC" w:rsidRPr="004B31CC" w:rsidRDefault="004B31CC" w:rsidP="00360607">
            <w:pPr>
              <w:spacing w:before="120" w:after="120"/>
              <w:rPr>
                <w:bCs/>
              </w:rPr>
            </w:pPr>
            <w:r w:rsidRPr="00873CE3">
              <w:rPr>
                <w:bCs/>
              </w:rPr>
              <w:t>25mins</w:t>
            </w:r>
          </w:p>
        </w:tc>
        <w:tc>
          <w:tcPr>
            <w:tcW w:w="1539" w:type="dxa"/>
          </w:tcPr>
          <w:p w14:paraId="420179D1" w14:textId="52B0D750" w:rsidR="004B31CC" w:rsidRPr="00873CE3" w:rsidRDefault="00360607" w:rsidP="00360607">
            <w:pPr>
              <w:spacing w:before="120" w:after="120"/>
            </w:pPr>
            <w:r>
              <w:t>Slide</w:t>
            </w:r>
            <w:r w:rsidR="004877F2">
              <w:t xml:space="preserve"> 1-2</w:t>
            </w:r>
            <w:r>
              <w:br/>
              <w:t>Page</w:t>
            </w:r>
            <w:r w:rsidR="00EA60AF">
              <w:t xml:space="preserve"> 4</w:t>
            </w:r>
            <w:r w:rsidR="000D3765">
              <w:t>4</w:t>
            </w:r>
          </w:p>
          <w:p w14:paraId="4DAB117B" w14:textId="77777777" w:rsidR="004B31CC" w:rsidRPr="00873CE3" w:rsidRDefault="004B31CC" w:rsidP="00360607">
            <w:pPr>
              <w:spacing w:before="120" w:after="120"/>
            </w:pPr>
          </w:p>
        </w:tc>
        <w:tc>
          <w:tcPr>
            <w:tcW w:w="9706" w:type="dxa"/>
          </w:tcPr>
          <w:p w14:paraId="36CA6B42" w14:textId="4F547321" w:rsidR="004B31CC" w:rsidRPr="00873CE3" w:rsidRDefault="004877F2" w:rsidP="00360607">
            <w:pPr>
              <w:spacing w:before="120" w:after="120"/>
            </w:pPr>
            <w:r>
              <w:t xml:space="preserve">Go through homework. </w:t>
            </w:r>
            <w:r w:rsidR="004B31CC" w:rsidRPr="00873CE3">
              <w:t>The sort of things we are looking for:</w:t>
            </w:r>
          </w:p>
          <w:p w14:paraId="0E819913" w14:textId="77777777" w:rsidR="004B31CC" w:rsidRPr="00873CE3" w:rsidRDefault="004B31CC" w:rsidP="007321E5">
            <w:pPr>
              <w:numPr>
                <w:ilvl w:val="0"/>
                <w:numId w:val="17"/>
              </w:numPr>
              <w:spacing w:before="120" w:after="120"/>
              <w:ind w:left="360"/>
              <w:rPr>
                <w:b/>
              </w:rPr>
            </w:pPr>
            <w:r w:rsidRPr="00873CE3">
              <w:rPr>
                <w:b/>
              </w:rPr>
              <w:t xml:space="preserve">What do you need to know from members? </w:t>
            </w:r>
            <w:r w:rsidRPr="00873CE3">
              <w:t xml:space="preserve"> What sort of changes do they </w:t>
            </w:r>
            <w:proofErr w:type="gramStart"/>
            <w:r w:rsidRPr="00873CE3">
              <w:t>want.</w:t>
            </w:r>
            <w:proofErr w:type="gramEnd"/>
            <w:r w:rsidRPr="00873CE3">
              <w:t xml:space="preserve"> </w:t>
            </w:r>
            <w:r w:rsidRPr="00873CE3">
              <w:rPr>
                <w:b/>
              </w:rPr>
              <w:t xml:space="preserve"> </w:t>
            </w:r>
          </w:p>
          <w:p w14:paraId="1CDA1611" w14:textId="77777777" w:rsidR="004B31CC" w:rsidRPr="00873CE3" w:rsidRDefault="004B31CC" w:rsidP="007321E5">
            <w:pPr>
              <w:numPr>
                <w:ilvl w:val="0"/>
                <w:numId w:val="17"/>
              </w:numPr>
              <w:spacing w:before="120" w:after="120"/>
              <w:ind w:left="360"/>
              <w:rPr>
                <w:b/>
              </w:rPr>
            </w:pPr>
            <w:r w:rsidRPr="00873CE3">
              <w:rPr>
                <w:b/>
              </w:rPr>
              <w:t xml:space="preserve">How can you get this information? </w:t>
            </w:r>
            <w:r w:rsidRPr="00873CE3">
              <w:t>Stress survey, how much unpaid work is being done survey, meeting</w:t>
            </w:r>
          </w:p>
          <w:p w14:paraId="758D4B6F" w14:textId="77777777" w:rsidR="004B31CC" w:rsidRPr="00873CE3" w:rsidRDefault="004B31CC" w:rsidP="007321E5">
            <w:pPr>
              <w:numPr>
                <w:ilvl w:val="0"/>
                <w:numId w:val="17"/>
              </w:numPr>
              <w:spacing w:before="120" w:after="120"/>
              <w:ind w:left="360"/>
            </w:pPr>
            <w:r w:rsidRPr="00873CE3">
              <w:rPr>
                <w:b/>
              </w:rPr>
              <w:lastRenderedPageBreak/>
              <w:t xml:space="preserve">What will be your ‘fog-horn message’ to management? </w:t>
            </w:r>
            <w:r w:rsidRPr="00873CE3">
              <w:t>A nice place to work</w:t>
            </w:r>
            <w:r w:rsidRPr="00873CE3">
              <w:rPr>
                <w:b/>
              </w:rPr>
              <w:t xml:space="preserve">, </w:t>
            </w:r>
            <w:r w:rsidRPr="00873CE3">
              <w:t>no more unpaid hours</w:t>
            </w:r>
          </w:p>
          <w:p w14:paraId="4893E98B" w14:textId="77777777" w:rsidR="004B31CC" w:rsidRPr="00873CE3" w:rsidRDefault="004B31CC" w:rsidP="007321E5">
            <w:pPr>
              <w:numPr>
                <w:ilvl w:val="0"/>
                <w:numId w:val="17"/>
              </w:numPr>
              <w:spacing w:before="120" w:after="120"/>
              <w:ind w:left="360"/>
              <w:rPr>
                <w:b/>
              </w:rPr>
            </w:pPr>
            <w:r w:rsidRPr="00873CE3">
              <w:rPr>
                <w:b/>
              </w:rPr>
              <w:t xml:space="preserve">How can members contribute to these negotiations? </w:t>
            </w:r>
            <w:r w:rsidRPr="00873CE3">
              <w:t>Attending</w:t>
            </w:r>
            <w:r w:rsidRPr="00873CE3">
              <w:rPr>
                <w:b/>
              </w:rPr>
              <w:t xml:space="preserve"> </w:t>
            </w:r>
            <w:r w:rsidRPr="00873CE3">
              <w:t>meetings filling in survey</w:t>
            </w:r>
          </w:p>
          <w:p w14:paraId="6D735C06" w14:textId="0062A946" w:rsidR="004B31CC" w:rsidRPr="00873CE3" w:rsidRDefault="004B31CC" w:rsidP="004877F2">
            <w:pPr>
              <w:spacing w:before="240" w:after="120"/>
            </w:pPr>
            <w:r w:rsidRPr="00873CE3">
              <w:rPr>
                <w:b/>
              </w:rPr>
              <w:t>Making the most of recognition</w:t>
            </w:r>
            <w:r w:rsidR="004877F2">
              <w:rPr>
                <w:b/>
              </w:rPr>
              <w:br/>
            </w:r>
            <w:r w:rsidR="004877F2">
              <w:t>G</w:t>
            </w:r>
            <w:r w:rsidRPr="00873CE3">
              <w:t>o through slide</w:t>
            </w:r>
          </w:p>
          <w:p w14:paraId="7D9E4CE9" w14:textId="77777777" w:rsidR="004B31CC" w:rsidRPr="00873CE3" w:rsidRDefault="004B31CC" w:rsidP="00360607">
            <w:pPr>
              <w:spacing w:before="120" w:after="120"/>
              <w:rPr>
                <w:b/>
                <w:bCs/>
              </w:rPr>
            </w:pPr>
          </w:p>
        </w:tc>
        <w:tc>
          <w:tcPr>
            <w:tcW w:w="2277" w:type="dxa"/>
          </w:tcPr>
          <w:p w14:paraId="3CF974DD" w14:textId="77777777" w:rsidR="004B31CC" w:rsidRPr="00873CE3" w:rsidRDefault="004B31CC" w:rsidP="00360607">
            <w:pPr>
              <w:spacing w:before="120" w:after="120"/>
              <w:rPr>
                <w:b/>
              </w:rPr>
            </w:pPr>
            <w:r w:rsidRPr="00873CE3">
              <w:rPr>
                <w:b/>
              </w:rPr>
              <w:lastRenderedPageBreak/>
              <w:t xml:space="preserve">Tutor to ensure you have joined conference call slightly earlier than the start time; Have </w:t>
            </w:r>
            <w:r w:rsidRPr="00873CE3">
              <w:rPr>
                <w:b/>
              </w:rPr>
              <w:lastRenderedPageBreak/>
              <w:t xml:space="preserve">the following </w:t>
            </w:r>
            <w:proofErr w:type="gramStart"/>
            <w:r w:rsidRPr="00873CE3">
              <w:rPr>
                <w:b/>
              </w:rPr>
              <w:t>opened up</w:t>
            </w:r>
            <w:proofErr w:type="gramEnd"/>
            <w:r w:rsidRPr="00873CE3">
              <w:rPr>
                <w:b/>
              </w:rPr>
              <w:t xml:space="preserve"> on the computer:</w:t>
            </w:r>
          </w:p>
          <w:p w14:paraId="4905239E" w14:textId="77777777" w:rsidR="004B31CC" w:rsidRPr="00873CE3" w:rsidRDefault="004B31CC" w:rsidP="00360607">
            <w:pPr>
              <w:spacing w:before="120" w:after="120"/>
              <w:rPr>
                <w:b/>
              </w:rPr>
            </w:pPr>
            <w:r w:rsidRPr="00873CE3">
              <w:rPr>
                <w:b/>
              </w:rPr>
              <w:t>PowerPoint for session 3 and Activity G Score card</w:t>
            </w:r>
          </w:p>
          <w:p w14:paraId="65343C5D" w14:textId="77777777" w:rsidR="004B31CC" w:rsidRPr="00873CE3" w:rsidRDefault="004B31CC" w:rsidP="00360607">
            <w:pPr>
              <w:spacing w:before="120" w:after="120"/>
              <w:rPr>
                <w:b/>
              </w:rPr>
            </w:pPr>
            <w:r w:rsidRPr="00873CE3">
              <w:rPr>
                <w:b/>
              </w:rPr>
              <w:t>Activity G scenario</w:t>
            </w:r>
          </w:p>
          <w:p w14:paraId="1FFC9F11" w14:textId="77777777" w:rsidR="004B31CC" w:rsidRPr="00873CE3" w:rsidRDefault="004B31CC" w:rsidP="00360607">
            <w:pPr>
              <w:spacing w:before="120" w:after="120"/>
              <w:rPr>
                <w:b/>
              </w:rPr>
            </w:pPr>
            <w:r w:rsidRPr="00873CE3">
              <w:rPr>
                <w:b/>
              </w:rPr>
              <w:t>Activity H Opening scenario</w:t>
            </w:r>
          </w:p>
          <w:p w14:paraId="76A545B8" w14:textId="611C30D9" w:rsidR="004B31CC" w:rsidRPr="00360607" w:rsidRDefault="004B31CC" w:rsidP="00360607">
            <w:pPr>
              <w:spacing w:before="120" w:after="120"/>
              <w:rPr>
                <w:b/>
              </w:rPr>
            </w:pPr>
            <w:r w:rsidRPr="00873CE3">
              <w:rPr>
                <w:b/>
              </w:rPr>
              <w:t>It might be easy to print out score card for activity G</w:t>
            </w:r>
          </w:p>
        </w:tc>
      </w:tr>
      <w:tr w:rsidR="004B31CC" w:rsidRPr="009E2EB6" w14:paraId="743734B5" w14:textId="77777777" w:rsidTr="00AD2B90">
        <w:trPr>
          <w:trHeight w:val="1833"/>
        </w:trPr>
        <w:tc>
          <w:tcPr>
            <w:tcW w:w="1931" w:type="dxa"/>
          </w:tcPr>
          <w:p w14:paraId="24E7D6F8" w14:textId="77777777" w:rsidR="004B31CC" w:rsidRPr="00873CE3" w:rsidRDefault="004B31CC" w:rsidP="004B31CC">
            <w:pPr>
              <w:spacing w:before="120"/>
              <w:rPr>
                <w:b/>
              </w:rPr>
            </w:pPr>
            <w:r w:rsidRPr="00873CE3">
              <w:rPr>
                <w:b/>
              </w:rPr>
              <w:lastRenderedPageBreak/>
              <w:t>Session 6</w:t>
            </w:r>
          </w:p>
          <w:p w14:paraId="6D2EA815" w14:textId="77777777" w:rsidR="004B31CC" w:rsidRPr="00873CE3" w:rsidRDefault="004B31CC" w:rsidP="004B31CC">
            <w:pPr>
              <w:spacing w:before="120"/>
            </w:pPr>
            <w:r w:rsidRPr="00873CE3">
              <w:t>Negotiations in practice</w:t>
            </w:r>
          </w:p>
          <w:p w14:paraId="54249052" w14:textId="785B45D4" w:rsidR="004B31CC" w:rsidRPr="00AD2B90" w:rsidRDefault="004B31CC" w:rsidP="004B31CC">
            <w:pPr>
              <w:spacing w:before="120"/>
            </w:pPr>
            <w:r w:rsidRPr="00873CE3">
              <w:t>50 mins</w:t>
            </w:r>
          </w:p>
        </w:tc>
        <w:tc>
          <w:tcPr>
            <w:tcW w:w="1539" w:type="dxa"/>
          </w:tcPr>
          <w:p w14:paraId="1B650F73" w14:textId="7850716F" w:rsidR="004B31CC" w:rsidRPr="00873CE3" w:rsidRDefault="00360607" w:rsidP="00360607">
            <w:pPr>
              <w:spacing w:before="120"/>
            </w:pPr>
            <w:r>
              <w:t>Slide</w:t>
            </w:r>
            <w:r w:rsidR="004877F2">
              <w:t xml:space="preserve"> 4</w:t>
            </w:r>
            <w:r>
              <w:br/>
              <w:t>Page</w:t>
            </w:r>
            <w:r w:rsidR="00EA60AF">
              <w:t xml:space="preserve"> </w:t>
            </w:r>
            <w:r w:rsidR="000D3765">
              <w:t>31</w:t>
            </w:r>
          </w:p>
        </w:tc>
        <w:tc>
          <w:tcPr>
            <w:tcW w:w="9706" w:type="dxa"/>
          </w:tcPr>
          <w:p w14:paraId="0F0E73A4" w14:textId="77777777" w:rsidR="004B31CC" w:rsidRPr="00873CE3" w:rsidRDefault="004B31CC" w:rsidP="004B31CC">
            <w:pPr>
              <w:spacing w:before="120" w:after="120"/>
              <w:rPr>
                <w:b/>
              </w:rPr>
            </w:pPr>
            <w:r w:rsidRPr="00873CE3">
              <w:rPr>
                <w:b/>
              </w:rPr>
              <w:t>Activity G: The X&amp;Y game</w:t>
            </w:r>
          </w:p>
          <w:p w14:paraId="38770B48" w14:textId="77777777" w:rsidR="004B31CC" w:rsidRPr="00873CE3" w:rsidRDefault="004B31CC" w:rsidP="004B31CC">
            <w:pPr>
              <w:spacing w:before="120" w:after="120"/>
              <w:rPr>
                <w:b/>
              </w:rPr>
            </w:pPr>
            <w:r w:rsidRPr="00873CE3">
              <w:rPr>
                <w:b/>
              </w:rPr>
              <w:t xml:space="preserve">Read out the scenario of the game </w:t>
            </w:r>
          </w:p>
          <w:p w14:paraId="49F8A58B" w14:textId="6D95E5D9" w:rsidR="004B31CC" w:rsidRPr="00873CE3" w:rsidRDefault="004B31CC" w:rsidP="004B31CC">
            <w:pPr>
              <w:spacing w:before="120" w:after="120"/>
              <w:rPr>
                <w:b/>
                <w:bCs/>
              </w:rPr>
            </w:pPr>
            <w:r w:rsidRPr="00873CE3">
              <w:rPr>
                <w:b/>
                <w:bCs/>
              </w:rPr>
              <w:t>Win as much as you can!</w:t>
            </w:r>
            <w:r w:rsidR="00BE7620">
              <w:rPr>
                <w:b/>
                <w:bCs/>
              </w:rPr>
              <w:t xml:space="preserve"> (</w:t>
            </w:r>
            <w:proofErr w:type="gramStart"/>
            <w:r w:rsidR="00BE7620">
              <w:rPr>
                <w:b/>
                <w:bCs/>
              </w:rPr>
              <w:t>it</w:t>
            </w:r>
            <w:proofErr w:type="gramEnd"/>
            <w:r w:rsidR="00BE7620">
              <w:rPr>
                <w:b/>
                <w:bCs/>
              </w:rPr>
              <w:t xml:space="preserve"> is up to the teams to decide what this means)</w:t>
            </w:r>
          </w:p>
          <w:p w14:paraId="62F39DE9" w14:textId="77777777" w:rsidR="004B31CC" w:rsidRPr="00873CE3" w:rsidRDefault="004B31CC" w:rsidP="004B31CC">
            <w:pPr>
              <w:spacing w:before="120" w:after="120"/>
            </w:pPr>
            <w:r w:rsidRPr="00873CE3">
              <w:t>Split the group into three teams of 2 using the breakout room function. Give them a couple of minutes in their rooms for each round.</w:t>
            </w:r>
          </w:p>
          <w:p w14:paraId="36FDDA5F" w14:textId="77777777" w:rsidR="004B31CC" w:rsidRPr="00873CE3" w:rsidRDefault="004B31CC" w:rsidP="004B31CC">
            <w:pPr>
              <w:spacing w:before="120" w:after="120"/>
            </w:pPr>
            <w:r w:rsidRPr="00873CE3">
              <w:t>Don’t forget to offer on rounds 3 and 6 that groups can negotiate with each other in the main session in these rounds.</w:t>
            </w:r>
          </w:p>
          <w:p w14:paraId="43AF497A" w14:textId="77777777" w:rsidR="004B31CC" w:rsidRPr="00873CE3" w:rsidRDefault="004B31CC" w:rsidP="004B31CC">
            <w:pPr>
              <w:spacing w:before="120" w:after="120"/>
            </w:pPr>
            <w:r w:rsidRPr="00873CE3">
              <w:t xml:space="preserve">Run each round discretely: “everyone ready?” or “3, 2, 1…” “Play” and mark up the results. Remind everyone when you get to </w:t>
            </w:r>
            <w:proofErr w:type="gramStart"/>
            <w:r w:rsidRPr="00873CE3">
              <w:t>rounds</w:t>
            </w:r>
            <w:proofErr w:type="gramEnd"/>
            <w:r w:rsidRPr="00873CE3">
              <w:t xml:space="preserve"> three and six that they are worth more and the teams can consult each other via a representative.</w:t>
            </w:r>
          </w:p>
          <w:p w14:paraId="308C05C7" w14:textId="06C66BD4" w:rsidR="004B31CC" w:rsidRDefault="004B31CC" w:rsidP="004B31CC">
            <w:pPr>
              <w:spacing w:before="120" w:after="240"/>
            </w:pPr>
            <w:r w:rsidRPr="00873CE3">
              <w:t>Use your scorecard to mark the results of each round</w:t>
            </w:r>
            <w:r>
              <w:t>.</w:t>
            </w:r>
          </w:p>
          <w:tbl>
            <w:tblPr>
              <w:tblpPr w:leftFromText="180" w:rightFromText="180" w:vertAnchor="text" w:horzAnchor="margin" w:tblpXSpec="center" w:tblpY="52"/>
              <w:tblW w:w="0" w:type="auto"/>
              <w:tblLook w:val="0000" w:firstRow="0" w:lastRow="0" w:firstColumn="0" w:lastColumn="0" w:noHBand="0" w:noVBand="0"/>
            </w:tblPr>
            <w:tblGrid>
              <w:gridCol w:w="1166"/>
              <w:gridCol w:w="1069"/>
              <w:gridCol w:w="1041"/>
              <w:gridCol w:w="1085"/>
              <w:gridCol w:w="1041"/>
              <w:gridCol w:w="1085"/>
              <w:gridCol w:w="1041"/>
            </w:tblGrid>
            <w:tr w:rsidR="004B31CC" w:rsidRPr="00873CE3" w14:paraId="3E81EBD9" w14:textId="77777777" w:rsidTr="00AD41BF">
              <w:tc>
                <w:tcPr>
                  <w:tcW w:w="1166" w:type="dxa"/>
                  <w:tcBorders>
                    <w:top w:val="single" w:sz="4" w:space="0" w:color="auto"/>
                    <w:left w:val="single" w:sz="4" w:space="0" w:color="auto"/>
                    <w:right w:val="double" w:sz="12" w:space="0" w:color="auto"/>
                  </w:tcBorders>
                  <w:vAlign w:val="center"/>
                </w:tcPr>
                <w:p w14:paraId="76E29CCD" w14:textId="77777777" w:rsidR="004B31CC" w:rsidRPr="00873CE3" w:rsidRDefault="004B31CC" w:rsidP="004B31CC">
                  <w:pPr>
                    <w:spacing w:before="120" w:line="320" w:lineRule="exact"/>
                    <w:rPr>
                      <w:b/>
                      <w:bCs/>
                    </w:rPr>
                  </w:pPr>
                  <w:r w:rsidRPr="00873CE3">
                    <w:rPr>
                      <w:b/>
                      <w:bCs/>
                    </w:rPr>
                    <w:t>Round</w:t>
                  </w:r>
                </w:p>
              </w:tc>
              <w:tc>
                <w:tcPr>
                  <w:tcW w:w="2110" w:type="dxa"/>
                  <w:gridSpan w:val="2"/>
                  <w:tcBorders>
                    <w:top w:val="single" w:sz="4" w:space="0" w:color="auto"/>
                    <w:left w:val="double" w:sz="12" w:space="0" w:color="auto"/>
                    <w:right w:val="single" w:sz="8" w:space="0" w:color="auto"/>
                  </w:tcBorders>
                  <w:vAlign w:val="center"/>
                </w:tcPr>
                <w:p w14:paraId="6EA65DB4" w14:textId="77777777" w:rsidR="004B31CC" w:rsidRPr="00873CE3" w:rsidRDefault="004B31CC" w:rsidP="004B31CC">
                  <w:pPr>
                    <w:spacing w:before="120" w:line="320" w:lineRule="exact"/>
                    <w:rPr>
                      <w:b/>
                      <w:bCs/>
                    </w:rPr>
                  </w:pPr>
                  <w:r w:rsidRPr="00873CE3">
                    <w:rPr>
                      <w:b/>
                      <w:bCs/>
                    </w:rPr>
                    <w:t>Team A (Blue)</w:t>
                  </w:r>
                </w:p>
              </w:tc>
              <w:tc>
                <w:tcPr>
                  <w:tcW w:w="2126" w:type="dxa"/>
                  <w:gridSpan w:val="2"/>
                  <w:tcBorders>
                    <w:top w:val="single" w:sz="4" w:space="0" w:color="auto"/>
                    <w:left w:val="single" w:sz="8" w:space="0" w:color="auto"/>
                    <w:right w:val="single" w:sz="8" w:space="0" w:color="auto"/>
                  </w:tcBorders>
                  <w:vAlign w:val="center"/>
                </w:tcPr>
                <w:p w14:paraId="7F65BEB1" w14:textId="77777777" w:rsidR="004B31CC" w:rsidRPr="00873CE3" w:rsidRDefault="004B31CC" w:rsidP="004B31CC">
                  <w:pPr>
                    <w:spacing w:before="120" w:line="320" w:lineRule="exact"/>
                    <w:rPr>
                      <w:b/>
                      <w:bCs/>
                    </w:rPr>
                  </w:pPr>
                  <w:r w:rsidRPr="00873CE3">
                    <w:rPr>
                      <w:b/>
                      <w:bCs/>
                    </w:rPr>
                    <w:t>Team B (Red)</w:t>
                  </w:r>
                </w:p>
              </w:tc>
              <w:tc>
                <w:tcPr>
                  <w:tcW w:w="2126" w:type="dxa"/>
                  <w:gridSpan w:val="2"/>
                  <w:tcBorders>
                    <w:top w:val="single" w:sz="4" w:space="0" w:color="auto"/>
                    <w:left w:val="single" w:sz="8" w:space="0" w:color="auto"/>
                    <w:right w:val="single" w:sz="4" w:space="0" w:color="auto"/>
                  </w:tcBorders>
                  <w:vAlign w:val="center"/>
                </w:tcPr>
                <w:p w14:paraId="7D5199B0" w14:textId="77777777" w:rsidR="004B31CC" w:rsidRPr="00873CE3" w:rsidRDefault="004B31CC" w:rsidP="004B31CC">
                  <w:pPr>
                    <w:spacing w:before="120" w:line="320" w:lineRule="exact"/>
                    <w:rPr>
                      <w:b/>
                      <w:bCs/>
                    </w:rPr>
                  </w:pPr>
                  <w:r w:rsidRPr="00873CE3">
                    <w:rPr>
                      <w:b/>
                      <w:bCs/>
                    </w:rPr>
                    <w:t>Team C (Yellow)</w:t>
                  </w:r>
                </w:p>
              </w:tc>
            </w:tr>
            <w:tr w:rsidR="004B31CC" w:rsidRPr="00873CE3" w14:paraId="7830AE0E" w14:textId="77777777" w:rsidTr="00AD41BF">
              <w:tc>
                <w:tcPr>
                  <w:tcW w:w="1166" w:type="dxa"/>
                  <w:tcBorders>
                    <w:left w:val="single" w:sz="4" w:space="0" w:color="auto"/>
                    <w:bottom w:val="double" w:sz="12" w:space="0" w:color="auto"/>
                    <w:right w:val="double" w:sz="12" w:space="0" w:color="auto"/>
                  </w:tcBorders>
                  <w:vAlign w:val="center"/>
                </w:tcPr>
                <w:p w14:paraId="1941C7DD" w14:textId="77777777" w:rsidR="004B31CC" w:rsidRPr="00873CE3" w:rsidRDefault="004B31CC" w:rsidP="004B31CC">
                  <w:pPr>
                    <w:spacing w:before="120" w:line="320" w:lineRule="exact"/>
                  </w:pPr>
                </w:p>
              </w:tc>
              <w:tc>
                <w:tcPr>
                  <w:tcW w:w="1069" w:type="dxa"/>
                  <w:tcBorders>
                    <w:left w:val="double" w:sz="12" w:space="0" w:color="auto"/>
                    <w:bottom w:val="double" w:sz="12" w:space="0" w:color="auto"/>
                  </w:tcBorders>
                  <w:vAlign w:val="center"/>
                </w:tcPr>
                <w:p w14:paraId="0B9D2F92" w14:textId="77777777" w:rsidR="004B31CC" w:rsidRPr="00873CE3" w:rsidRDefault="004B31CC" w:rsidP="004B31CC">
                  <w:pPr>
                    <w:spacing w:before="120" w:line="320" w:lineRule="exact"/>
                  </w:pPr>
                  <w:r w:rsidRPr="00873CE3">
                    <w:t>Round</w:t>
                  </w:r>
                </w:p>
              </w:tc>
              <w:tc>
                <w:tcPr>
                  <w:tcW w:w="1041" w:type="dxa"/>
                  <w:tcBorders>
                    <w:bottom w:val="double" w:sz="12" w:space="0" w:color="auto"/>
                    <w:right w:val="single" w:sz="8" w:space="0" w:color="auto"/>
                  </w:tcBorders>
                  <w:vAlign w:val="center"/>
                </w:tcPr>
                <w:p w14:paraId="2836B60D" w14:textId="77777777" w:rsidR="004B31CC" w:rsidRPr="00873CE3" w:rsidRDefault="004B31CC" w:rsidP="004B31CC">
                  <w:pPr>
                    <w:spacing w:before="120" w:line="320" w:lineRule="exact"/>
                  </w:pPr>
                  <w:r w:rsidRPr="00873CE3">
                    <w:t>Running</w:t>
                  </w:r>
                </w:p>
              </w:tc>
              <w:tc>
                <w:tcPr>
                  <w:tcW w:w="1085" w:type="dxa"/>
                  <w:tcBorders>
                    <w:left w:val="single" w:sz="8" w:space="0" w:color="auto"/>
                    <w:bottom w:val="double" w:sz="12" w:space="0" w:color="auto"/>
                  </w:tcBorders>
                  <w:vAlign w:val="center"/>
                </w:tcPr>
                <w:p w14:paraId="55F2EB89" w14:textId="77777777" w:rsidR="004B31CC" w:rsidRPr="00873CE3" w:rsidRDefault="004B31CC" w:rsidP="004B31CC">
                  <w:pPr>
                    <w:spacing w:before="120" w:line="320" w:lineRule="exact"/>
                  </w:pPr>
                  <w:r w:rsidRPr="00873CE3">
                    <w:t>Round</w:t>
                  </w:r>
                </w:p>
              </w:tc>
              <w:tc>
                <w:tcPr>
                  <w:tcW w:w="1041" w:type="dxa"/>
                  <w:tcBorders>
                    <w:bottom w:val="double" w:sz="12" w:space="0" w:color="auto"/>
                    <w:right w:val="single" w:sz="8" w:space="0" w:color="auto"/>
                  </w:tcBorders>
                  <w:vAlign w:val="center"/>
                </w:tcPr>
                <w:p w14:paraId="6342C64D" w14:textId="77777777" w:rsidR="004B31CC" w:rsidRPr="00873CE3" w:rsidRDefault="004B31CC" w:rsidP="004B31CC">
                  <w:pPr>
                    <w:spacing w:before="120" w:line="320" w:lineRule="exact"/>
                  </w:pPr>
                  <w:r w:rsidRPr="00873CE3">
                    <w:t>Running</w:t>
                  </w:r>
                </w:p>
              </w:tc>
              <w:tc>
                <w:tcPr>
                  <w:tcW w:w="1085" w:type="dxa"/>
                  <w:tcBorders>
                    <w:left w:val="single" w:sz="8" w:space="0" w:color="auto"/>
                    <w:bottom w:val="double" w:sz="12" w:space="0" w:color="auto"/>
                  </w:tcBorders>
                  <w:vAlign w:val="center"/>
                </w:tcPr>
                <w:p w14:paraId="13BE6885" w14:textId="77777777" w:rsidR="004B31CC" w:rsidRPr="00873CE3" w:rsidRDefault="004B31CC" w:rsidP="004B31CC">
                  <w:pPr>
                    <w:spacing w:before="120" w:line="320" w:lineRule="exact"/>
                  </w:pPr>
                  <w:r w:rsidRPr="00873CE3">
                    <w:t>Round</w:t>
                  </w:r>
                </w:p>
              </w:tc>
              <w:tc>
                <w:tcPr>
                  <w:tcW w:w="1041" w:type="dxa"/>
                  <w:tcBorders>
                    <w:bottom w:val="double" w:sz="12" w:space="0" w:color="auto"/>
                    <w:right w:val="single" w:sz="4" w:space="0" w:color="auto"/>
                  </w:tcBorders>
                  <w:vAlign w:val="center"/>
                </w:tcPr>
                <w:p w14:paraId="0ABC630D" w14:textId="77777777" w:rsidR="004B31CC" w:rsidRPr="00873CE3" w:rsidRDefault="004B31CC" w:rsidP="004B31CC">
                  <w:pPr>
                    <w:spacing w:before="120" w:line="320" w:lineRule="exact"/>
                  </w:pPr>
                  <w:r w:rsidRPr="00873CE3">
                    <w:t>Running</w:t>
                  </w:r>
                </w:p>
              </w:tc>
            </w:tr>
            <w:tr w:rsidR="004B31CC" w:rsidRPr="00873CE3" w14:paraId="0A1CA526" w14:textId="77777777" w:rsidTr="00AD41BF">
              <w:trPr>
                <w:trHeight w:val="680"/>
              </w:trPr>
              <w:tc>
                <w:tcPr>
                  <w:tcW w:w="1166" w:type="dxa"/>
                  <w:tcBorders>
                    <w:left w:val="single" w:sz="4" w:space="0" w:color="auto"/>
                    <w:right w:val="double" w:sz="12" w:space="0" w:color="auto"/>
                  </w:tcBorders>
                  <w:vAlign w:val="center"/>
                </w:tcPr>
                <w:p w14:paraId="7E924219" w14:textId="77777777" w:rsidR="004B31CC" w:rsidRPr="00873CE3" w:rsidRDefault="004B31CC" w:rsidP="004B31CC">
                  <w:pPr>
                    <w:spacing w:before="120" w:line="320" w:lineRule="exact"/>
                  </w:pPr>
                  <w:r w:rsidRPr="00873CE3">
                    <w:t>1</w:t>
                  </w:r>
                </w:p>
              </w:tc>
              <w:tc>
                <w:tcPr>
                  <w:tcW w:w="1069" w:type="dxa"/>
                  <w:tcBorders>
                    <w:left w:val="double" w:sz="12" w:space="0" w:color="auto"/>
                  </w:tcBorders>
                  <w:vAlign w:val="center"/>
                </w:tcPr>
                <w:p w14:paraId="4BFEB264"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050E832B"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18CABE1F"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34EC7943"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6EF4DC8C" w14:textId="77777777" w:rsidR="004B31CC" w:rsidRPr="00873CE3" w:rsidRDefault="004B31CC" w:rsidP="004B31CC">
                  <w:pPr>
                    <w:spacing w:before="120" w:line="320" w:lineRule="exact"/>
                  </w:pPr>
                </w:p>
              </w:tc>
              <w:tc>
                <w:tcPr>
                  <w:tcW w:w="1041" w:type="dxa"/>
                  <w:tcBorders>
                    <w:right w:val="single" w:sz="4" w:space="0" w:color="auto"/>
                  </w:tcBorders>
                  <w:vAlign w:val="center"/>
                </w:tcPr>
                <w:p w14:paraId="42BDE590" w14:textId="77777777" w:rsidR="004B31CC" w:rsidRPr="00873CE3" w:rsidRDefault="004B31CC" w:rsidP="004B31CC">
                  <w:pPr>
                    <w:spacing w:before="120" w:line="320" w:lineRule="exact"/>
                  </w:pPr>
                </w:p>
              </w:tc>
            </w:tr>
            <w:tr w:rsidR="004B31CC" w:rsidRPr="00873CE3" w14:paraId="1E3CA3B9" w14:textId="77777777" w:rsidTr="00AD41BF">
              <w:trPr>
                <w:trHeight w:val="680"/>
              </w:trPr>
              <w:tc>
                <w:tcPr>
                  <w:tcW w:w="1166" w:type="dxa"/>
                  <w:tcBorders>
                    <w:left w:val="single" w:sz="4" w:space="0" w:color="auto"/>
                    <w:right w:val="double" w:sz="12" w:space="0" w:color="auto"/>
                  </w:tcBorders>
                  <w:vAlign w:val="center"/>
                </w:tcPr>
                <w:p w14:paraId="07F8627F" w14:textId="77777777" w:rsidR="004B31CC" w:rsidRPr="00873CE3" w:rsidRDefault="004B31CC" w:rsidP="004B31CC">
                  <w:pPr>
                    <w:spacing w:before="120" w:line="320" w:lineRule="exact"/>
                  </w:pPr>
                  <w:r w:rsidRPr="00873CE3">
                    <w:lastRenderedPageBreak/>
                    <w:t>2</w:t>
                  </w:r>
                </w:p>
              </w:tc>
              <w:tc>
                <w:tcPr>
                  <w:tcW w:w="1069" w:type="dxa"/>
                  <w:tcBorders>
                    <w:left w:val="double" w:sz="12" w:space="0" w:color="auto"/>
                  </w:tcBorders>
                  <w:vAlign w:val="center"/>
                </w:tcPr>
                <w:p w14:paraId="5EE764BF"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6E10DF95"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185E3C0F"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7232D8B3"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23B02F49" w14:textId="77777777" w:rsidR="004B31CC" w:rsidRPr="00873CE3" w:rsidRDefault="004B31CC" w:rsidP="004B31CC">
                  <w:pPr>
                    <w:spacing w:before="120" w:line="320" w:lineRule="exact"/>
                  </w:pPr>
                </w:p>
              </w:tc>
              <w:tc>
                <w:tcPr>
                  <w:tcW w:w="1041" w:type="dxa"/>
                  <w:tcBorders>
                    <w:right w:val="single" w:sz="4" w:space="0" w:color="auto"/>
                  </w:tcBorders>
                  <w:vAlign w:val="center"/>
                </w:tcPr>
                <w:p w14:paraId="3912B87F" w14:textId="77777777" w:rsidR="004B31CC" w:rsidRPr="00873CE3" w:rsidRDefault="004B31CC" w:rsidP="004B31CC">
                  <w:pPr>
                    <w:spacing w:before="120" w:line="320" w:lineRule="exact"/>
                  </w:pPr>
                </w:p>
              </w:tc>
            </w:tr>
            <w:tr w:rsidR="004B31CC" w:rsidRPr="00873CE3" w14:paraId="594A10B2" w14:textId="77777777" w:rsidTr="00AD41BF">
              <w:trPr>
                <w:trHeight w:val="680"/>
              </w:trPr>
              <w:tc>
                <w:tcPr>
                  <w:tcW w:w="1166" w:type="dxa"/>
                  <w:tcBorders>
                    <w:left w:val="single" w:sz="4" w:space="0" w:color="auto"/>
                    <w:right w:val="double" w:sz="12" w:space="0" w:color="auto"/>
                  </w:tcBorders>
                  <w:vAlign w:val="center"/>
                </w:tcPr>
                <w:p w14:paraId="1761C3E8" w14:textId="77777777" w:rsidR="004B31CC" w:rsidRPr="00873CE3" w:rsidRDefault="004B31CC" w:rsidP="004B31CC">
                  <w:pPr>
                    <w:spacing w:before="120" w:line="320" w:lineRule="exact"/>
                  </w:pPr>
                  <w:r w:rsidRPr="00873CE3">
                    <w:t>3* (x3)</w:t>
                  </w:r>
                </w:p>
              </w:tc>
              <w:tc>
                <w:tcPr>
                  <w:tcW w:w="1069" w:type="dxa"/>
                  <w:tcBorders>
                    <w:left w:val="double" w:sz="12" w:space="0" w:color="auto"/>
                  </w:tcBorders>
                  <w:vAlign w:val="center"/>
                </w:tcPr>
                <w:p w14:paraId="1CA54AA3" w14:textId="77777777" w:rsidR="004B31CC" w:rsidRPr="00873CE3" w:rsidRDefault="004B31CC" w:rsidP="004B31CC">
                  <w:pPr>
                    <w:spacing w:before="120" w:line="320" w:lineRule="exact"/>
                    <w:jc w:val="center"/>
                  </w:pPr>
                </w:p>
              </w:tc>
              <w:tc>
                <w:tcPr>
                  <w:tcW w:w="1041" w:type="dxa"/>
                  <w:tcBorders>
                    <w:right w:val="single" w:sz="8" w:space="0" w:color="auto"/>
                  </w:tcBorders>
                  <w:vAlign w:val="center"/>
                </w:tcPr>
                <w:p w14:paraId="0C2D2144"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3A61DD35"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57701A3C"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02AB63CA" w14:textId="77777777" w:rsidR="004B31CC" w:rsidRPr="00873CE3" w:rsidRDefault="004B31CC" w:rsidP="004B31CC">
                  <w:pPr>
                    <w:spacing w:before="120" w:line="320" w:lineRule="exact"/>
                  </w:pPr>
                </w:p>
              </w:tc>
              <w:tc>
                <w:tcPr>
                  <w:tcW w:w="1041" w:type="dxa"/>
                  <w:tcBorders>
                    <w:right w:val="single" w:sz="4" w:space="0" w:color="auto"/>
                  </w:tcBorders>
                  <w:vAlign w:val="center"/>
                </w:tcPr>
                <w:p w14:paraId="041FF6C2" w14:textId="77777777" w:rsidR="004B31CC" w:rsidRPr="00873CE3" w:rsidRDefault="004B31CC" w:rsidP="004B31CC">
                  <w:pPr>
                    <w:spacing w:before="120" w:line="320" w:lineRule="exact"/>
                  </w:pPr>
                </w:p>
              </w:tc>
            </w:tr>
            <w:tr w:rsidR="004B31CC" w:rsidRPr="00873CE3" w14:paraId="5A2180C2" w14:textId="77777777" w:rsidTr="00AD41BF">
              <w:trPr>
                <w:trHeight w:val="680"/>
              </w:trPr>
              <w:tc>
                <w:tcPr>
                  <w:tcW w:w="1166" w:type="dxa"/>
                  <w:tcBorders>
                    <w:left w:val="single" w:sz="4" w:space="0" w:color="auto"/>
                    <w:right w:val="double" w:sz="12" w:space="0" w:color="auto"/>
                  </w:tcBorders>
                  <w:vAlign w:val="center"/>
                </w:tcPr>
                <w:p w14:paraId="096F718C" w14:textId="77777777" w:rsidR="004B31CC" w:rsidRPr="00873CE3" w:rsidRDefault="004B31CC" w:rsidP="004B31CC">
                  <w:pPr>
                    <w:spacing w:before="120" w:line="320" w:lineRule="exact"/>
                  </w:pPr>
                  <w:r w:rsidRPr="00873CE3">
                    <w:t>4</w:t>
                  </w:r>
                </w:p>
              </w:tc>
              <w:tc>
                <w:tcPr>
                  <w:tcW w:w="1069" w:type="dxa"/>
                  <w:tcBorders>
                    <w:left w:val="double" w:sz="12" w:space="0" w:color="auto"/>
                  </w:tcBorders>
                  <w:vAlign w:val="center"/>
                </w:tcPr>
                <w:p w14:paraId="1363B9D7"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73DD267F"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061ADB96"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4F66D04C"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3651E667" w14:textId="77777777" w:rsidR="004B31CC" w:rsidRPr="00873CE3" w:rsidRDefault="004B31CC" w:rsidP="004B31CC">
                  <w:pPr>
                    <w:spacing w:before="120" w:line="320" w:lineRule="exact"/>
                  </w:pPr>
                </w:p>
              </w:tc>
              <w:tc>
                <w:tcPr>
                  <w:tcW w:w="1041" w:type="dxa"/>
                  <w:tcBorders>
                    <w:right w:val="single" w:sz="4" w:space="0" w:color="auto"/>
                  </w:tcBorders>
                  <w:vAlign w:val="center"/>
                </w:tcPr>
                <w:p w14:paraId="7F00BB61" w14:textId="77777777" w:rsidR="004B31CC" w:rsidRPr="00873CE3" w:rsidRDefault="004B31CC" w:rsidP="004B31CC">
                  <w:pPr>
                    <w:spacing w:before="120" w:line="320" w:lineRule="exact"/>
                  </w:pPr>
                </w:p>
              </w:tc>
            </w:tr>
            <w:tr w:rsidR="004B31CC" w:rsidRPr="00873CE3" w14:paraId="7DAD42C8" w14:textId="77777777" w:rsidTr="00AD41BF">
              <w:trPr>
                <w:trHeight w:val="680"/>
              </w:trPr>
              <w:tc>
                <w:tcPr>
                  <w:tcW w:w="1166" w:type="dxa"/>
                  <w:tcBorders>
                    <w:left w:val="single" w:sz="4" w:space="0" w:color="auto"/>
                    <w:right w:val="double" w:sz="12" w:space="0" w:color="auto"/>
                  </w:tcBorders>
                  <w:vAlign w:val="center"/>
                </w:tcPr>
                <w:p w14:paraId="52556A84" w14:textId="77777777" w:rsidR="004B31CC" w:rsidRPr="00873CE3" w:rsidRDefault="004B31CC" w:rsidP="004B31CC">
                  <w:pPr>
                    <w:spacing w:before="120" w:line="320" w:lineRule="exact"/>
                  </w:pPr>
                  <w:r w:rsidRPr="00873CE3">
                    <w:t>5</w:t>
                  </w:r>
                </w:p>
              </w:tc>
              <w:tc>
                <w:tcPr>
                  <w:tcW w:w="1069" w:type="dxa"/>
                  <w:tcBorders>
                    <w:left w:val="double" w:sz="12" w:space="0" w:color="auto"/>
                  </w:tcBorders>
                  <w:vAlign w:val="center"/>
                </w:tcPr>
                <w:p w14:paraId="31E43434"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1AB37819"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72131C50" w14:textId="77777777" w:rsidR="004B31CC" w:rsidRPr="00873CE3" w:rsidRDefault="004B31CC" w:rsidP="004B31CC">
                  <w:pPr>
                    <w:spacing w:before="120" w:line="320" w:lineRule="exact"/>
                  </w:pPr>
                </w:p>
              </w:tc>
              <w:tc>
                <w:tcPr>
                  <w:tcW w:w="1041" w:type="dxa"/>
                  <w:tcBorders>
                    <w:right w:val="single" w:sz="8" w:space="0" w:color="auto"/>
                  </w:tcBorders>
                  <w:vAlign w:val="center"/>
                </w:tcPr>
                <w:p w14:paraId="623222F8" w14:textId="77777777" w:rsidR="004B31CC" w:rsidRPr="00873CE3" w:rsidRDefault="004B31CC" w:rsidP="004B31CC">
                  <w:pPr>
                    <w:spacing w:before="120" w:line="320" w:lineRule="exact"/>
                  </w:pPr>
                </w:p>
              </w:tc>
              <w:tc>
                <w:tcPr>
                  <w:tcW w:w="1085" w:type="dxa"/>
                  <w:tcBorders>
                    <w:left w:val="single" w:sz="8" w:space="0" w:color="auto"/>
                  </w:tcBorders>
                  <w:vAlign w:val="center"/>
                </w:tcPr>
                <w:p w14:paraId="38747250" w14:textId="77777777" w:rsidR="004B31CC" w:rsidRPr="00873CE3" w:rsidRDefault="004B31CC" w:rsidP="004B31CC">
                  <w:pPr>
                    <w:spacing w:before="120" w:line="320" w:lineRule="exact"/>
                  </w:pPr>
                </w:p>
              </w:tc>
              <w:tc>
                <w:tcPr>
                  <w:tcW w:w="1041" w:type="dxa"/>
                  <w:tcBorders>
                    <w:right w:val="single" w:sz="4" w:space="0" w:color="auto"/>
                  </w:tcBorders>
                  <w:vAlign w:val="center"/>
                </w:tcPr>
                <w:p w14:paraId="66524851" w14:textId="77777777" w:rsidR="004B31CC" w:rsidRPr="00873CE3" w:rsidRDefault="004B31CC" w:rsidP="004B31CC">
                  <w:pPr>
                    <w:spacing w:before="120" w:line="320" w:lineRule="exact"/>
                  </w:pPr>
                </w:p>
              </w:tc>
            </w:tr>
            <w:tr w:rsidR="004B31CC" w:rsidRPr="00873CE3" w14:paraId="07648372" w14:textId="77777777" w:rsidTr="00AD41BF">
              <w:trPr>
                <w:trHeight w:val="680"/>
              </w:trPr>
              <w:tc>
                <w:tcPr>
                  <w:tcW w:w="1166" w:type="dxa"/>
                  <w:tcBorders>
                    <w:left w:val="single" w:sz="4" w:space="0" w:color="auto"/>
                    <w:bottom w:val="single" w:sz="4" w:space="0" w:color="auto"/>
                    <w:right w:val="double" w:sz="12" w:space="0" w:color="auto"/>
                  </w:tcBorders>
                  <w:vAlign w:val="center"/>
                </w:tcPr>
                <w:p w14:paraId="7AE8006B" w14:textId="77777777" w:rsidR="004B31CC" w:rsidRPr="00873CE3" w:rsidRDefault="004B31CC" w:rsidP="004B31CC">
                  <w:pPr>
                    <w:spacing w:before="120" w:line="320" w:lineRule="exact"/>
                  </w:pPr>
                  <w:r w:rsidRPr="00873CE3">
                    <w:t>6* (x6)</w:t>
                  </w:r>
                </w:p>
              </w:tc>
              <w:tc>
                <w:tcPr>
                  <w:tcW w:w="1069" w:type="dxa"/>
                  <w:tcBorders>
                    <w:left w:val="double" w:sz="12" w:space="0" w:color="auto"/>
                    <w:bottom w:val="single" w:sz="4" w:space="0" w:color="auto"/>
                  </w:tcBorders>
                  <w:vAlign w:val="center"/>
                </w:tcPr>
                <w:p w14:paraId="3164FC30" w14:textId="77777777" w:rsidR="004B31CC" w:rsidRPr="00873CE3" w:rsidRDefault="004B31CC" w:rsidP="004B31CC">
                  <w:pPr>
                    <w:spacing w:before="120" w:line="320" w:lineRule="exact"/>
                  </w:pPr>
                </w:p>
              </w:tc>
              <w:tc>
                <w:tcPr>
                  <w:tcW w:w="1041" w:type="dxa"/>
                  <w:tcBorders>
                    <w:bottom w:val="single" w:sz="4" w:space="0" w:color="auto"/>
                    <w:right w:val="single" w:sz="8" w:space="0" w:color="auto"/>
                  </w:tcBorders>
                  <w:vAlign w:val="center"/>
                </w:tcPr>
                <w:p w14:paraId="0A2B85E6" w14:textId="77777777" w:rsidR="004B31CC" w:rsidRPr="00873CE3" w:rsidRDefault="004B31CC" w:rsidP="004B31CC">
                  <w:pPr>
                    <w:spacing w:before="120" w:line="320" w:lineRule="exact"/>
                  </w:pPr>
                </w:p>
              </w:tc>
              <w:tc>
                <w:tcPr>
                  <w:tcW w:w="1085" w:type="dxa"/>
                  <w:tcBorders>
                    <w:left w:val="single" w:sz="8" w:space="0" w:color="auto"/>
                    <w:bottom w:val="single" w:sz="4" w:space="0" w:color="auto"/>
                  </w:tcBorders>
                  <w:vAlign w:val="center"/>
                </w:tcPr>
                <w:p w14:paraId="42BC6E78" w14:textId="77777777" w:rsidR="004B31CC" w:rsidRPr="00873CE3" w:rsidRDefault="004B31CC" w:rsidP="004B31CC">
                  <w:pPr>
                    <w:spacing w:before="120" w:line="320" w:lineRule="exact"/>
                  </w:pPr>
                </w:p>
              </w:tc>
              <w:tc>
                <w:tcPr>
                  <w:tcW w:w="1041" w:type="dxa"/>
                  <w:tcBorders>
                    <w:bottom w:val="single" w:sz="4" w:space="0" w:color="auto"/>
                    <w:right w:val="single" w:sz="8" w:space="0" w:color="auto"/>
                  </w:tcBorders>
                  <w:vAlign w:val="center"/>
                </w:tcPr>
                <w:p w14:paraId="51E6C7FC" w14:textId="77777777" w:rsidR="004B31CC" w:rsidRPr="00873CE3" w:rsidRDefault="004B31CC" w:rsidP="004B31CC">
                  <w:pPr>
                    <w:spacing w:before="120" w:line="320" w:lineRule="exact"/>
                  </w:pPr>
                </w:p>
              </w:tc>
              <w:tc>
                <w:tcPr>
                  <w:tcW w:w="1085" w:type="dxa"/>
                  <w:tcBorders>
                    <w:left w:val="single" w:sz="8" w:space="0" w:color="auto"/>
                    <w:bottom w:val="single" w:sz="4" w:space="0" w:color="auto"/>
                  </w:tcBorders>
                  <w:vAlign w:val="center"/>
                </w:tcPr>
                <w:p w14:paraId="1D92F8F3" w14:textId="77777777" w:rsidR="004B31CC" w:rsidRPr="00873CE3" w:rsidRDefault="004B31CC" w:rsidP="004B31CC">
                  <w:pPr>
                    <w:spacing w:before="120" w:line="320" w:lineRule="exact"/>
                  </w:pPr>
                </w:p>
              </w:tc>
              <w:tc>
                <w:tcPr>
                  <w:tcW w:w="1041" w:type="dxa"/>
                  <w:tcBorders>
                    <w:bottom w:val="single" w:sz="4" w:space="0" w:color="auto"/>
                    <w:right w:val="single" w:sz="4" w:space="0" w:color="auto"/>
                  </w:tcBorders>
                  <w:vAlign w:val="center"/>
                </w:tcPr>
                <w:p w14:paraId="2A65330F" w14:textId="77777777" w:rsidR="004B31CC" w:rsidRPr="00873CE3" w:rsidRDefault="004B31CC" w:rsidP="004B31CC">
                  <w:pPr>
                    <w:spacing w:before="120" w:line="320" w:lineRule="exact"/>
                  </w:pPr>
                </w:p>
              </w:tc>
            </w:tr>
          </w:tbl>
          <w:p w14:paraId="1F7DC913" w14:textId="74DCB760" w:rsidR="004B31CC" w:rsidRPr="00873CE3" w:rsidRDefault="004B31CC" w:rsidP="004B31CC">
            <w:pPr>
              <w:spacing w:before="240"/>
              <w:rPr>
                <w:b/>
              </w:rPr>
            </w:pPr>
            <w:r w:rsidRPr="00873CE3">
              <w:rPr>
                <w:b/>
              </w:rPr>
              <w:t xml:space="preserve">Feedback </w:t>
            </w:r>
          </w:p>
          <w:p w14:paraId="37978EFB" w14:textId="77777777" w:rsidR="004B31CC" w:rsidRPr="00873CE3" w:rsidRDefault="004B31CC" w:rsidP="004B31CC">
            <w:pPr>
              <w:spacing w:before="120"/>
            </w:pPr>
            <w:r w:rsidRPr="00873CE3">
              <w:t xml:space="preserve">This exercise is principally an </w:t>
            </w:r>
            <w:proofErr w:type="gramStart"/>
            <w:r w:rsidRPr="00873CE3">
              <w:t>ice-breaker</w:t>
            </w:r>
            <w:proofErr w:type="gramEnd"/>
            <w:r w:rsidRPr="00873CE3">
              <w:t xml:space="preserve"> or a bit of light relief in the middle of a long course. But it does have some useful lessons. Get the group to discuss what they took out of it. Prompt if the following key words and concepts do not come out…</w:t>
            </w:r>
          </w:p>
          <w:p w14:paraId="75BC1288" w14:textId="77777777" w:rsidR="004B31CC" w:rsidRPr="00873CE3" w:rsidRDefault="004B31CC" w:rsidP="004B31CC">
            <w:pPr>
              <w:spacing w:before="240"/>
              <w:rPr>
                <w:b/>
                <w:bCs/>
              </w:rPr>
            </w:pPr>
            <w:r w:rsidRPr="00873CE3">
              <w:rPr>
                <w:b/>
                <w:bCs/>
              </w:rPr>
              <w:t>What was the objective?</w:t>
            </w:r>
          </w:p>
          <w:p w14:paraId="4B1FD401" w14:textId="77777777" w:rsidR="004B31CC" w:rsidRPr="00873CE3" w:rsidRDefault="004B31CC" w:rsidP="004B31CC">
            <w:pPr>
              <w:spacing w:before="120"/>
            </w:pPr>
            <w:r w:rsidRPr="00873CE3">
              <w:t>What does ‘win as much as you can’ mean? Win for whom? Your team, or the group as a whole?</w:t>
            </w:r>
          </w:p>
          <w:p w14:paraId="44727657" w14:textId="77777777" w:rsidR="004B31CC" w:rsidRDefault="004B31CC" w:rsidP="004B31CC">
            <w:pPr>
              <w:spacing w:before="120" w:after="120"/>
            </w:pPr>
            <w:r w:rsidRPr="00873CE3">
              <w:t>Which objective was most likely to yield a reasonable result for your team?</w:t>
            </w:r>
          </w:p>
          <w:p w14:paraId="7632CF61" w14:textId="77777777" w:rsidR="004B31CC" w:rsidRPr="00873CE3" w:rsidRDefault="004B31CC" w:rsidP="004B31CC">
            <w:pPr>
              <w:spacing w:before="240"/>
              <w:rPr>
                <w:b/>
                <w:bCs/>
              </w:rPr>
            </w:pPr>
            <w:r w:rsidRPr="00873CE3">
              <w:rPr>
                <w:b/>
                <w:bCs/>
              </w:rPr>
              <w:t>Competition v cooperation</w:t>
            </w:r>
          </w:p>
          <w:p w14:paraId="164AAC09" w14:textId="77777777" w:rsidR="004B31CC" w:rsidRPr="00873CE3" w:rsidRDefault="004B31CC" w:rsidP="004B31CC">
            <w:pPr>
              <w:spacing w:before="120"/>
            </w:pPr>
            <w:r w:rsidRPr="00873CE3">
              <w:t>Aggressive competition can leave everyone worse off</w:t>
            </w:r>
          </w:p>
          <w:p w14:paraId="49B6890B" w14:textId="77777777" w:rsidR="004B31CC" w:rsidRPr="00873CE3" w:rsidRDefault="004B31CC" w:rsidP="004B31CC">
            <w:pPr>
              <w:spacing w:before="120"/>
            </w:pPr>
            <w:r w:rsidRPr="00873CE3">
              <w:t>‘Win-win’ game, versus zero-sum game</w:t>
            </w:r>
          </w:p>
          <w:p w14:paraId="7AB4588A" w14:textId="77777777" w:rsidR="004B31CC" w:rsidRPr="00873CE3" w:rsidRDefault="004B31CC" w:rsidP="004B31CC">
            <w:pPr>
              <w:spacing w:before="120"/>
            </w:pPr>
            <w:r w:rsidRPr="00873CE3">
              <w:t xml:space="preserve">What would be the best strategy to maximise the amount of money of the group as a whole? (Answer – everyone play’s Y all the </w:t>
            </w:r>
            <w:proofErr w:type="gramStart"/>
            <w:r w:rsidRPr="00873CE3">
              <w:t>time:</w:t>
            </w:r>
            <w:proofErr w:type="gramEnd"/>
            <w:r w:rsidRPr="00873CE3">
              <w:t xml:space="preserve"> yields £13 each, and £39 in total. The most any one team can win is £26, and this would be at the expense of the others both losing £13.)</w:t>
            </w:r>
          </w:p>
          <w:p w14:paraId="73B59566" w14:textId="77777777" w:rsidR="004B31CC" w:rsidRPr="00873CE3" w:rsidRDefault="004B31CC" w:rsidP="004B31CC">
            <w:pPr>
              <w:spacing w:before="240"/>
              <w:rPr>
                <w:b/>
                <w:bCs/>
              </w:rPr>
            </w:pPr>
            <w:r w:rsidRPr="00873CE3">
              <w:rPr>
                <w:b/>
                <w:bCs/>
              </w:rPr>
              <w:t>Trust</w:t>
            </w:r>
          </w:p>
          <w:p w14:paraId="18316038" w14:textId="77777777" w:rsidR="004B31CC" w:rsidRPr="00873CE3" w:rsidRDefault="004B31CC" w:rsidP="004B31CC">
            <w:pPr>
              <w:spacing w:before="120"/>
            </w:pPr>
            <w:r w:rsidRPr="00873CE3">
              <w:t>Within teams as well as between teams?!</w:t>
            </w:r>
          </w:p>
          <w:p w14:paraId="3945090E" w14:textId="77777777" w:rsidR="004B31CC" w:rsidRPr="00873CE3" w:rsidRDefault="004B31CC" w:rsidP="004B31CC">
            <w:pPr>
              <w:spacing w:before="120"/>
            </w:pPr>
            <w:r w:rsidRPr="00873CE3">
              <w:t>Once trust has been lost – it is difficult to get back and it can lead to a spiral of destruction</w:t>
            </w:r>
          </w:p>
          <w:p w14:paraId="28792738" w14:textId="77777777" w:rsidR="004B31CC" w:rsidRPr="00873CE3" w:rsidRDefault="004B31CC" w:rsidP="004B31CC">
            <w:pPr>
              <w:spacing w:before="120"/>
            </w:pPr>
            <w:r w:rsidRPr="00873CE3">
              <w:t>Destructive acts can be self-destructive!</w:t>
            </w:r>
          </w:p>
          <w:p w14:paraId="5C33E1DE" w14:textId="77777777" w:rsidR="004B31CC" w:rsidRDefault="004B31CC" w:rsidP="004B31CC">
            <w:pPr>
              <w:spacing w:before="240" w:after="120"/>
              <w:rPr>
                <w:b/>
              </w:rPr>
            </w:pPr>
            <w:r w:rsidRPr="004B31CC">
              <w:rPr>
                <w:b/>
              </w:rPr>
              <w:lastRenderedPageBreak/>
              <w:t>Note: anything over £20 in total for the group is pretty good going</w:t>
            </w:r>
            <w:r w:rsidR="00AD2B90">
              <w:rPr>
                <w:b/>
              </w:rPr>
              <w:t>.</w:t>
            </w:r>
          </w:p>
          <w:p w14:paraId="162501E7" w14:textId="3BFFB79D" w:rsidR="00FE27E5" w:rsidRPr="00FE27E5" w:rsidRDefault="00FE27E5" w:rsidP="00FE27E5"/>
        </w:tc>
        <w:tc>
          <w:tcPr>
            <w:tcW w:w="2277" w:type="dxa"/>
          </w:tcPr>
          <w:p w14:paraId="660C86CD" w14:textId="77777777" w:rsidR="004B31CC" w:rsidRDefault="00BE7620" w:rsidP="004B31CC">
            <w:pPr>
              <w:spacing w:before="120"/>
              <w:rPr>
                <w:b/>
              </w:rPr>
            </w:pPr>
            <w:r>
              <w:rPr>
                <w:b/>
              </w:rPr>
              <w:lastRenderedPageBreak/>
              <w:t>Share scenario G and read out</w:t>
            </w:r>
          </w:p>
          <w:p w14:paraId="62267BC7" w14:textId="77777777" w:rsidR="00BE7620" w:rsidRDefault="00BE7620" w:rsidP="004B31CC">
            <w:pPr>
              <w:spacing w:before="120"/>
              <w:rPr>
                <w:b/>
              </w:rPr>
            </w:pPr>
            <w:r>
              <w:rPr>
                <w:b/>
              </w:rPr>
              <w:t xml:space="preserve">You will need three </w:t>
            </w:r>
            <w:proofErr w:type="gramStart"/>
            <w:r>
              <w:rPr>
                <w:b/>
              </w:rPr>
              <w:t>break</w:t>
            </w:r>
            <w:proofErr w:type="gramEnd"/>
            <w:r>
              <w:rPr>
                <w:b/>
              </w:rPr>
              <w:t xml:space="preserve"> out rooms for this activity</w:t>
            </w:r>
          </w:p>
          <w:p w14:paraId="24C6A867" w14:textId="6F76A6D0" w:rsidR="00BE7620" w:rsidRPr="00873CE3" w:rsidRDefault="00BE7620" w:rsidP="004B31CC">
            <w:pPr>
              <w:spacing w:before="120"/>
              <w:rPr>
                <w:b/>
              </w:rPr>
            </w:pPr>
            <w:r>
              <w:rPr>
                <w:b/>
              </w:rPr>
              <w:t>You need to fill in the scorecard</w:t>
            </w:r>
          </w:p>
        </w:tc>
      </w:tr>
      <w:tr w:rsidR="004B31CC" w:rsidRPr="009E2EB6" w14:paraId="272AD865" w14:textId="77777777" w:rsidTr="00AD41BF">
        <w:trPr>
          <w:trHeight w:val="2800"/>
        </w:trPr>
        <w:tc>
          <w:tcPr>
            <w:tcW w:w="1931" w:type="dxa"/>
          </w:tcPr>
          <w:p w14:paraId="2888112A" w14:textId="3B118355" w:rsidR="004B31CC" w:rsidRPr="00BE7620" w:rsidRDefault="00BE7620" w:rsidP="001C0CA6">
            <w:pPr>
              <w:spacing w:before="120" w:after="120"/>
              <w:rPr>
                <w:bCs/>
              </w:rPr>
            </w:pPr>
            <w:r w:rsidRPr="00BE7620">
              <w:rPr>
                <w:bCs/>
              </w:rPr>
              <w:lastRenderedPageBreak/>
              <w:t>The rest of the session 75 mins</w:t>
            </w:r>
          </w:p>
        </w:tc>
        <w:tc>
          <w:tcPr>
            <w:tcW w:w="1539" w:type="dxa"/>
          </w:tcPr>
          <w:p w14:paraId="07074A15" w14:textId="4866CB54" w:rsidR="004B31CC" w:rsidRPr="00873CE3" w:rsidRDefault="00EA60AF" w:rsidP="001C0CA6">
            <w:pPr>
              <w:spacing w:before="120" w:after="120"/>
            </w:pPr>
            <w:r>
              <w:t>Slide</w:t>
            </w:r>
            <w:r w:rsidR="004877F2">
              <w:t xml:space="preserve"> 5-7</w:t>
            </w:r>
            <w:r>
              <w:br/>
              <w:t>Page 3</w:t>
            </w:r>
            <w:r w:rsidR="000D3765">
              <w:t>2</w:t>
            </w:r>
            <w:r>
              <w:t>-3</w:t>
            </w:r>
            <w:r w:rsidR="00F726B3">
              <w:t>9</w:t>
            </w:r>
          </w:p>
        </w:tc>
        <w:tc>
          <w:tcPr>
            <w:tcW w:w="9706" w:type="dxa"/>
          </w:tcPr>
          <w:p w14:paraId="1181A4F0" w14:textId="77777777" w:rsidR="004B31CC" w:rsidRPr="00873CE3" w:rsidRDefault="004B31CC" w:rsidP="001C0CA6">
            <w:pPr>
              <w:spacing w:before="120" w:after="120"/>
              <w:rPr>
                <w:b/>
              </w:rPr>
            </w:pPr>
            <w:r w:rsidRPr="00873CE3">
              <w:rPr>
                <w:b/>
              </w:rPr>
              <w:t xml:space="preserve">Activity H: </w:t>
            </w:r>
            <w:r w:rsidRPr="00873CE3">
              <w:rPr>
                <w:rFonts w:cstheme="minorBidi"/>
                <w:lang w:eastAsia="en-US"/>
              </w:rPr>
              <w:t xml:space="preserve"> </w:t>
            </w:r>
            <w:r w:rsidRPr="00873CE3">
              <w:rPr>
                <w:b/>
              </w:rPr>
              <w:t>Negotiations at Stationery State</w:t>
            </w:r>
          </w:p>
          <w:p w14:paraId="04DF9D97" w14:textId="77777777" w:rsidR="004B31CC" w:rsidRPr="00873CE3" w:rsidRDefault="004B31CC" w:rsidP="001C0CA6">
            <w:pPr>
              <w:spacing w:before="120" w:after="120"/>
            </w:pPr>
            <w:r w:rsidRPr="00873CE3">
              <w:t>This role-play exercise and the planning process that participants will undertake in order to carry it out will help them to:</w:t>
            </w:r>
          </w:p>
          <w:p w14:paraId="11AD60A2" w14:textId="77777777" w:rsidR="004B31CC" w:rsidRPr="001C0CA6" w:rsidRDefault="004B31CC" w:rsidP="007321E5">
            <w:pPr>
              <w:pStyle w:val="ListNumber"/>
              <w:numPr>
                <w:ilvl w:val="0"/>
                <w:numId w:val="19"/>
              </w:numPr>
              <w:spacing w:after="120"/>
            </w:pPr>
            <w:r w:rsidRPr="001C0CA6">
              <w:t>Understand what an effective negotiating plan looks like and how to put it into practice</w:t>
            </w:r>
          </w:p>
          <w:p w14:paraId="4360D1DC" w14:textId="77777777" w:rsidR="004B31CC" w:rsidRPr="001C0CA6" w:rsidRDefault="004B31CC" w:rsidP="007321E5">
            <w:pPr>
              <w:pStyle w:val="ListNumber"/>
              <w:numPr>
                <w:ilvl w:val="0"/>
                <w:numId w:val="19"/>
              </w:numPr>
              <w:spacing w:after="120"/>
            </w:pPr>
            <w:r w:rsidRPr="001C0CA6">
              <w:t>Evaluate negotiating positions</w:t>
            </w:r>
          </w:p>
          <w:p w14:paraId="745FC8CC" w14:textId="77777777" w:rsidR="004B31CC" w:rsidRPr="001C0CA6" w:rsidRDefault="004B31CC" w:rsidP="007321E5">
            <w:pPr>
              <w:pStyle w:val="ListNumber"/>
              <w:numPr>
                <w:ilvl w:val="0"/>
                <w:numId w:val="19"/>
              </w:numPr>
              <w:spacing w:after="120"/>
            </w:pPr>
            <w:r w:rsidRPr="001C0CA6">
              <w:t>Demonstrate a range of negotiating skills and roles</w:t>
            </w:r>
          </w:p>
          <w:p w14:paraId="402FB854" w14:textId="77777777" w:rsidR="004B31CC" w:rsidRPr="00873CE3" w:rsidRDefault="004B31CC" w:rsidP="001C0CA6">
            <w:pPr>
              <w:spacing w:before="480" w:after="120"/>
              <w:rPr>
                <w:b/>
                <w:bCs/>
              </w:rPr>
            </w:pPr>
            <w:r w:rsidRPr="00873CE3">
              <w:rPr>
                <w:b/>
                <w:bCs/>
              </w:rPr>
              <w:t>Delivery</w:t>
            </w:r>
          </w:p>
          <w:p w14:paraId="01BF4895" w14:textId="34FF6CB5" w:rsidR="004B31CC" w:rsidRPr="00873CE3" w:rsidRDefault="004B31CC" w:rsidP="001C0CA6">
            <w:pPr>
              <w:spacing w:before="120" w:after="120"/>
            </w:pPr>
            <w:r w:rsidRPr="00873CE3">
              <w:t xml:space="preserve">Participants should be pointed to page </w:t>
            </w:r>
            <w:r w:rsidR="00EA60AF">
              <w:t>3</w:t>
            </w:r>
            <w:r w:rsidR="003422EF">
              <w:t>3</w:t>
            </w:r>
            <w:r w:rsidR="00EA60AF">
              <w:t xml:space="preserve"> &amp; 3</w:t>
            </w:r>
            <w:r w:rsidR="003422EF">
              <w:t>4</w:t>
            </w:r>
            <w:r w:rsidRPr="00873CE3">
              <w:t xml:space="preserve">. They should have read this as homework. </w:t>
            </w:r>
          </w:p>
          <w:p w14:paraId="7B27C8FE" w14:textId="231B466F" w:rsidR="004B31CC" w:rsidRPr="00873CE3" w:rsidRDefault="004B31CC" w:rsidP="001C0CA6">
            <w:pPr>
              <w:spacing w:before="480" w:after="120"/>
              <w:rPr>
                <w:b/>
              </w:rPr>
            </w:pPr>
            <w:r w:rsidRPr="00873CE3">
              <w:rPr>
                <w:b/>
                <w:bCs/>
              </w:rPr>
              <w:t>In the groups used on activity D, give a group either the management or trade union side [Management page 3</w:t>
            </w:r>
            <w:r w:rsidR="006E5F7F">
              <w:rPr>
                <w:b/>
                <w:bCs/>
              </w:rPr>
              <w:t>5-36</w:t>
            </w:r>
            <w:r w:rsidRPr="00873CE3">
              <w:rPr>
                <w:b/>
                <w:bCs/>
              </w:rPr>
              <w:t xml:space="preserve"> &amp; Union page </w:t>
            </w:r>
            <w:r w:rsidR="00EA60AF">
              <w:rPr>
                <w:b/>
                <w:bCs/>
              </w:rPr>
              <w:t>3</w:t>
            </w:r>
            <w:r w:rsidR="006E5F7F">
              <w:rPr>
                <w:b/>
                <w:bCs/>
              </w:rPr>
              <w:t>7</w:t>
            </w:r>
            <w:r w:rsidRPr="00873CE3">
              <w:rPr>
                <w:b/>
                <w:bCs/>
              </w:rPr>
              <w:t>]</w:t>
            </w:r>
            <w:r w:rsidRPr="00873CE3">
              <w:rPr>
                <w:b/>
              </w:rPr>
              <w:t xml:space="preserve">. Then place them in their </w:t>
            </w:r>
            <w:r w:rsidR="00BE7620" w:rsidRPr="00873CE3">
              <w:rPr>
                <w:b/>
              </w:rPr>
              <w:t>breakout</w:t>
            </w:r>
            <w:r w:rsidRPr="00873CE3">
              <w:rPr>
                <w:b/>
              </w:rPr>
              <w:t xml:space="preserve"> rooms.</w:t>
            </w:r>
          </w:p>
          <w:p w14:paraId="5BCFFC8B" w14:textId="47A7ED47" w:rsidR="004B31CC" w:rsidRPr="00873CE3" w:rsidRDefault="004B31CC" w:rsidP="001C0CA6">
            <w:pPr>
              <w:spacing w:before="120" w:after="120"/>
            </w:pPr>
            <w:r w:rsidRPr="00873CE3">
              <w:t xml:space="preserve">As they have done the pre-reading you might only need to check on them as when both sides </w:t>
            </w:r>
            <w:r w:rsidR="00BE7620" w:rsidRPr="00873CE3">
              <w:t>are</w:t>
            </w:r>
            <w:r w:rsidRPr="00873CE3">
              <w:t xml:space="preserve"> ready to come back to the main room.</w:t>
            </w:r>
          </w:p>
          <w:p w14:paraId="55184A25" w14:textId="77777777" w:rsidR="004B31CC" w:rsidRPr="00873CE3" w:rsidRDefault="004B31CC" w:rsidP="001C0CA6">
            <w:pPr>
              <w:spacing w:before="120" w:after="120"/>
            </w:pPr>
            <w:r w:rsidRPr="00873CE3">
              <w:t>Their task is:</w:t>
            </w:r>
          </w:p>
          <w:p w14:paraId="1FE14BA1" w14:textId="77777777" w:rsidR="004B31CC" w:rsidRPr="001C0CA6" w:rsidRDefault="004B31CC" w:rsidP="001C0CA6">
            <w:pPr>
              <w:pStyle w:val="ListBullet"/>
              <w:spacing w:after="120"/>
            </w:pPr>
            <w:r w:rsidRPr="001C0CA6">
              <w:t>To agree their objectives for these negotiations, based on the negotiation scenario</w:t>
            </w:r>
          </w:p>
          <w:p w14:paraId="39059456" w14:textId="77777777" w:rsidR="001C0CA6" w:rsidRDefault="004B31CC" w:rsidP="001C0CA6">
            <w:pPr>
              <w:pStyle w:val="ListBullet"/>
              <w:spacing w:after="120"/>
            </w:pPr>
            <w:r w:rsidRPr="001C0CA6">
              <w:t>To allocate each person within the team an agreed role in the negotiations</w:t>
            </w:r>
          </w:p>
          <w:p w14:paraId="54E60BC4" w14:textId="26DB83D1" w:rsidR="004B31CC" w:rsidRPr="00873CE3" w:rsidRDefault="001C0CA6" w:rsidP="001C0CA6">
            <w:pPr>
              <w:spacing w:before="240" w:after="120"/>
            </w:pPr>
            <w:r>
              <w:t>E</w:t>
            </w:r>
            <w:r w:rsidR="004B31CC" w:rsidRPr="00873CE3">
              <w:t xml:space="preserve">ach group should use the Negotiation planning sheet on page </w:t>
            </w:r>
            <w:r w:rsidR="00EA60AF">
              <w:t>36</w:t>
            </w:r>
            <w:r w:rsidR="004B31CC" w:rsidRPr="00873CE3">
              <w:t xml:space="preserve"> which they can use to capture their understanding of the situation, what they want to achieve, what they believe the other side’s position to be, and what arguments they will use to progress their case.</w:t>
            </w:r>
          </w:p>
          <w:p w14:paraId="735EFB3B" w14:textId="77777777" w:rsidR="004B31CC" w:rsidRPr="00873CE3" w:rsidRDefault="004B31CC" w:rsidP="001C0CA6">
            <w:pPr>
              <w:spacing w:before="120" w:after="120"/>
            </w:pPr>
            <w:r w:rsidRPr="00873CE3">
              <w:t xml:space="preserve">They have 15 minutes to prepare for the negotiations. Check on their progress while they are in their pre-meetings. Try to make sure that they have correctly interpreted the information in the scenario – sometimes there is a misunderstanding, or people make extra things up! – but don’t try to shape their </w:t>
            </w:r>
            <w:r w:rsidRPr="00873CE3">
              <w:lastRenderedPageBreak/>
              <w:t>bargaining agenda. If you think it looks a bit problematic, you can tell them that in feedback if it causes difficulties, or even if they get lucky and it doesn’t.</w:t>
            </w:r>
          </w:p>
          <w:p w14:paraId="29F76BEE" w14:textId="77777777" w:rsidR="004B31CC" w:rsidRPr="00873CE3" w:rsidRDefault="004B31CC" w:rsidP="001C0CA6">
            <w:pPr>
              <w:spacing w:before="120" w:after="120"/>
            </w:pPr>
            <w:r w:rsidRPr="00873CE3">
              <w:t>NB do remind them about the possibility of informally meeting the other side to solicit more information, clarify the situation, sound out positions etc – point this out to them if it looks as though they are losing the plot.</w:t>
            </w:r>
          </w:p>
          <w:p w14:paraId="766159EC" w14:textId="77777777" w:rsidR="004B31CC" w:rsidRPr="001C0CA6" w:rsidRDefault="004B31CC" w:rsidP="001C0CA6">
            <w:pPr>
              <w:spacing w:before="480" w:after="120"/>
              <w:rPr>
                <w:b/>
                <w:bCs/>
              </w:rPr>
            </w:pPr>
            <w:r w:rsidRPr="001C0CA6">
              <w:rPr>
                <w:b/>
                <w:bCs/>
              </w:rPr>
              <w:t>The negotiation meeting</w:t>
            </w:r>
          </w:p>
          <w:p w14:paraId="63246261" w14:textId="692E0304" w:rsidR="004B31CC" w:rsidRPr="00873CE3" w:rsidRDefault="004B31CC" w:rsidP="001C0CA6">
            <w:pPr>
              <w:spacing w:before="120" w:after="120"/>
            </w:pPr>
            <w:r w:rsidRPr="00873CE3">
              <w:t xml:space="preserve">As each ‘union’ group to use the Negotiation Planning &amp; Observation sheet on page </w:t>
            </w:r>
            <w:r w:rsidR="00EA60AF">
              <w:t>3</w:t>
            </w:r>
            <w:r w:rsidR="00F726B3">
              <w:t>8</w:t>
            </w:r>
            <w:r w:rsidRPr="00873CE3">
              <w:t>. They will need this to help reflect on the meeting.</w:t>
            </w:r>
          </w:p>
          <w:p w14:paraId="730A618F" w14:textId="35C93DB7" w:rsidR="00DD46B8" w:rsidRDefault="004B31CC" w:rsidP="001C0CA6">
            <w:pPr>
              <w:spacing w:before="120" w:after="120"/>
              <w:rPr>
                <w:b/>
                <w:bCs/>
              </w:rPr>
            </w:pPr>
            <w:r w:rsidRPr="000F0C86">
              <w:rPr>
                <w:b/>
                <w:bCs/>
              </w:rPr>
              <w:t xml:space="preserve">The meeting will be a maximum of 30 minutes in total, including any adjournments. </w:t>
            </w:r>
            <w:r w:rsidR="00F24C3B">
              <w:rPr>
                <w:b/>
                <w:bCs/>
              </w:rPr>
              <w:t>At the half point adjourn and ask the</w:t>
            </w:r>
            <w:r w:rsidR="005B0F04">
              <w:rPr>
                <w:b/>
                <w:bCs/>
              </w:rPr>
              <w:t xml:space="preserve"> group how they think ii is going and if they would like to go in the </w:t>
            </w:r>
            <w:r w:rsidR="009A0483">
              <w:rPr>
                <w:b/>
                <w:bCs/>
              </w:rPr>
              <w:t>breakout</w:t>
            </w:r>
            <w:r w:rsidR="005B0F04">
              <w:rPr>
                <w:b/>
                <w:bCs/>
              </w:rPr>
              <w:t xml:space="preserve"> rooms to change tactics?</w:t>
            </w:r>
          </w:p>
          <w:p w14:paraId="5909BE22" w14:textId="3DA4B6EC" w:rsidR="004B31CC" w:rsidRPr="000F0C86" w:rsidRDefault="004B31CC" w:rsidP="001C0CA6">
            <w:pPr>
              <w:spacing w:before="120" w:after="120"/>
              <w:rPr>
                <w:b/>
                <w:bCs/>
              </w:rPr>
            </w:pPr>
            <w:r w:rsidRPr="000F0C86">
              <w:rPr>
                <w:b/>
                <w:bCs/>
              </w:rPr>
              <w:t>This information is included in their packs.</w:t>
            </w:r>
          </w:p>
          <w:p w14:paraId="40C8D85C" w14:textId="4D2883C6" w:rsidR="004B31CC" w:rsidRPr="00873CE3" w:rsidRDefault="004B31CC" w:rsidP="001C0CA6">
            <w:pPr>
              <w:spacing w:before="120" w:after="120"/>
            </w:pPr>
            <w:r w:rsidRPr="00873CE3">
              <w:t>Intervene in the meeting periodically, to get them to reflect on what they think has been going on. Suitable junctures for intervention could be:</w:t>
            </w:r>
          </w:p>
          <w:p w14:paraId="7421218D" w14:textId="77777777" w:rsidR="004B31CC" w:rsidRPr="001C0CA6" w:rsidRDefault="004B31CC" w:rsidP="001C0CA6">
            <w:pPr>
              <w:pStyle w:val="ListBullet"/>
              <w:spacing w:after="120"/>
            </w:pPr>
            <w:r w:rsidRPr="001C0CA6">
              <w:t>If one side has clearly misunderstood the other and is ploughing on regardless</w:t>
            </w:r>
          </w:p>
          <w:p w14:paraId="36112026" w14:textId="77777777" w:rsidR="004B31CC" w:rsidRPr="001C0CA6" w:rsidRDefault="004B31CC" w:rsidP="001C0CA6">
            <w:pPr>
              <w:pStyle w:val="ListBullet"/>
              <w:spacing w:after="120"/>
            </w:pPr>
            <w:r w:rsidRPr="001C0CA6">
              <w:t>If it looks as though the negotiating lead is departing from the plan and others are not asking for an adjournment</w:t>
            </w:r>
          </w:p>
          <w:p w14:paraId="4A0B2A72" w14:textId="77777777" w:rsidR="004B31CC" w:rsidRPr="001C0CA6" w:rsidRDefault="004B31CC" w:rsidP="001C0CA6">
            <w:pPr>
              <w:pStyle w:val="ListBullet"/>
              <w:spacing w:after="120"/>
            </w:pPr>
            <w:r w:rsidRPr="001C0CA6">
              <w:t xml:space="preserve">If there is no progress </w:t>
            </w:r>
            <w:proofErr w:type="spellStart"/>
            <w:proofErr w:type="gramStart"/>
            <w:r w:rsidRPr="001C0CA6">
              <w:t>ie</w:t>
            </w:r>
            <w:proofErr w:type="spellEnd"/>
            <w:proofErr w:type="gramEnd"/>
            <w:r w:rsidRPr="001C0CA6">
              <w:t xml:space="preserve"> they are just talking/shouting across the table</w:t>
            </w:r>
          </w:p>
          <w:p w14:paraId="29682CAF" w14:textId="77777777" w:rsidR="004B31CC" w:rsidRPr="001C0CA6" w:rsidRDefault="004B31CC" w:rsidP="001C0CA6">
            <w:pPr>
              <w:pStyle w:val="ListBullet"/>
              <w:spacing w:after="120"/>
            </w:pPr>
            <w:r w:rsidRPr="001C0CA6">
              <w:t xml:space="preserve">A display of inappropriate behaviour </w:t>
            </w:r>
            <w:proofErr w:type="spellStart"/>
            <w:proofErr w:type="gramStart"/>
            <w:r w:rsidRPr="001C0CA6">
              <w:t>eg</w:t>
            </w:r>
            <w:proofErr w:type="spellEnd"/>
            <w:proofErr w:type="gramEnd"/>
            <w:r w:rsidRPr="001C0CA6">
              <w:t xml:space="preserve"> talking across each other/the other side, dismissive body language etc</w:t>
            </w:r>
          </w:p>
          <w:p w14:paraId="02B7FA95" w14:textId="77777777" w:rsidR="004B31CC" w:rsidRPr="00873CE3" w:rsidRDefault="004B31CC" w:rsidP="001C0CA6">
            <w:pPr>
              <w:spacing w:before="120" w:after="120"/>
            </w:pPr>
            <w:r w:rsidRPr="00873CE3">
              <w:t xml:space="preserve">You will need to use your judgement about whether to tell them what you think is going wrong and ‘re-set’ them to a more positive point in the meeting; or whether to just suggest they adjourn and re-group (or a combination of these – you could stage an adjournment and talk separately with one or </w:t>
            </w:r>
            <w:proofErr w:type="gramStart"/>
            <w:r w:rsidRPr="00873CE3">
              <w:t>both of the sides</w:t>
            </w:r>
            <w:proofErr w:type="gramEnd"/>
            <w:r w:rsidRPr="00873CE3">
              <w:t>).</w:t>
            </w:r>
          </w:p>
          <w:p w14:paraId="71CD6FE3" w14:textId="2654308D" w:rsidR="004B31CC" w:rsidRDefault="004B31CC" w:rsidP="001C0CA6">
            <w:pPr>
              <w:spacing w:before="120" w:after="120"/>
            </w:pPr>
            <w:r w:rsidRPr="00873CE3">
              <w:t xml:space="preserve">When there is 5 minutes to go – tell them that time is nearly </w:t>
            </w:r>
            <w:proofErr w:type="gramStart"/>
            <w:r w:rsidRPr="00873CE3">
              <w:t>up</w:t>
            </w:r>
            <w:proofErr w:type="gramEnd"/>
            <w:r w:rsidRPr="00873CE3">
              <w:t xml:space="preserve"> and they have 5 minutes to wrap up the meeting and agree a way forward (if this is possible).</w:t>
            </w:r>
          </w:p>
          <w:p w14:paraId="6DCE72F2" w14:textId="77777777" w:rsidR="00DD46B8" w:rsidRPr="001C0CA6" w:rsidRDefault="00DD46B8" w:rsidP="001C0CA6">
            <w:pPr>
              <w:spacing w:before="120" w:after="120"/>
            </w:pPr>
          </w:p>
          <w:p w14:paraId="5D1D2ED4" w14:textId="77777777" w:rsidR="00DD46B8" w:rsidRDefault="00DD46B8" w:rsidP="001C0CA6">
            <w:pPr>
              <w:spacing w:before="480" w:after="120"/>
              <w:rPr>
                <w:b/>
                <w:bCs/>
              </w:rPr>
            </w:pPr>
          </w:p>
          <w:p w14:paraId="714A5677" w14:textId="68A6ABE4" w:rsidR="004B31CC" w:rsidRPr="001C0CA6" w:rsidRDefault="004B31CC" w:rsidP="001C0CA6">
            <w:pPr>
              <w:spacing w:before="480" w:after="120"/>
              <w:rPr>
                <w:b/>
                <w:bCs/>
              </w:rPr>
            </w:pPr>
            <w:r w:rsidRPr="001C0CA6">
              <w:rPr>
                <w:b/>
                <w:bCs/>
              </w:rPr>
              <w:lastRenderedPageBreak/>
              <w:t>Once the meeting is over</w:t>
            </w:r>
          </w:p>
          <w:p w14:paraId="071DE2D6" w14:textId="77777777" w:rsidR="004B31CC" w:rsidRPr="00873CE3" w:rsidRDefault="004B31CC" w:rsidP="001C0CA6">
            <w:pPr>
              <w:spacing w:before="120" w:after="120"/>
            </w:pPr>
            <w:r w:rsidRPr="00873CE3">
              <w:t>Lead a discussion about how it went. Tutors should give feedback and observations first, including about the interventions – ensure everyone has understood why interventions were necessary and what their purpose was.</w:t>
            </w:r>
          </w:p>
          <w:p w14:paraId="61B0F27E" w14:textId="77777777" w:rsidR="004B31CC" w:rsidRPr="00873CE3" w:rsidRDefault="004B31CC" w:rsidP="001C0CA6">
            <w:pPr>
              <w:spacing w:before="120" w:after="120"/>
            </w:pPr>
            <w:r w:rsidRPr="00873CE3">
              <w:t>Then – did the teams feel that they met their objectives? On reflection, did they feel their objectives were realistic? Did the negotiation meeting make them aware of factors they didn’t previously know about? Did they think they got to a reasonable agreed position?</w:t>
            </w:r>
          </w:p>
          <w:p w14:paraId="3DB1C898" w14:textId="0B9127F3" w:rsidR="004B31CC" w:rsidRPr="001C0CA6" w:rsidRDefault="004B31CC" w:rsidP="001C0CA6">
            <w:pPr>
              <w:spacing w:before="120" w:after="120"/>
            </w:pPr>
            <w:r w:rsidRPr="00873CE3">
              <w:t xml:space="preserve">Reinforce </w:t>
            </w:r>
            <w:proofErr w:type="gramStart"/>
            <w:r w:rsidRPr="00873CE3">
              <w:t>that negotiations</w:t>
            </w:r>
            <w:proofErr w:type="gramEnd"/>
            <w:r w:rsidRPr="00873CE3">
              <w:t xml:space="preserve"> happen for a purpose, not as rituals – if they don’t use the opportunity to negotiate effectively and reach an agreed position</w:t>
            </w:r>
            <w:r w:rsidR="001C0CA6">
              <w:t>,</w:t>
            </w:r>
            <w:r w:rsidRPr="00873CE3">
              <w:t xml:space="preserve"> they are not representing members well.</w:t>
            </w:r>
          </w:p>
        </w:tc>
        <w:tc>
          <w:tcPr>
            <w:tcW w:w="2277" w:type="dxa"/>
          </w:tcPr>
          <w:p w14:paraId="68693533" w14:textId="4EB56727" w:rsidR="004B31CC" w:rsidRPr="00873CE3" w:rsidRDefault="00BE7620" w:rsidP="001C0CA6">
            <w:pPr>
              <w:spacing w:before="120" w:after="120"/>
              <w:rPr>
                <w:b/>
              </w:rPr>
            </w:pPr>
            <w:r>
              <w:rPr>
                <w:b/>
              </w:rPr>
              <w:lastRenderedPageBreak/>
              <w:t>Share opening scenario for Activity H</w:t>
            </w:r>
          </w:p>
        </w:tc>
      </w:tr>
      <w:tr w:rsidR="001C0CA6" w:rsidRPr="009E2EB6" w14:paraId="31A4B27A" w14:textId="77777777" w:rsidTr="00EA60AF">
        <w:trPr>
          <w:trHeight w:val="983"/>
        </w:trPr>
        <w:tc>
          <w:tcPr>
            <w:tcW w:w="1931" w:type="dxa"/>
          </w:tcPr>
          <w:p w14:paraId="7E27365F" w14:textId="77777777" w:rsidR="001C0CA6" w:rsidRPr="001C0CA6" w:rsidRDefault="001C0CA6" w:rsidP="001C0CA6">
            <w:pPr>
              <w:spacing w:before="120" w:after="120"/>
              <w:rPr>
                <w:b/>
              </w:rPr>
            </w:pPr>
          </w:p>
        </w:tc>
        <w:tc>
          <w:tcPr>
            <w:tcW w:w="1539" w:type="dxa"/>
          </w:tcPr>
          <w:p w14:paraId="415DE069" w14:textId="77777777" w:rsidR="001C0CA6" w:rsidRPr="001C0CA6" w:rsidRDefault="001C0CA6" w:rsidP="001C0CA6">
            <w:pPr>
              <w:spacing w:before="120" w:after="120"/>
            </w:pPr>
          </w:p>
        </w:tc>
        <w:tc>
          <w:tcPr>
            <w:tcW w:w="9706" w:type="dxa"/>
          </w:tcPr>
          <w:p w14:paraId="059ACCA8" w14:textId="77777777" w:rsidR="001C0CA6" w:rsidRPr="001C0CA6" w:rsidRDefault="001C0CA6" w:rsidP="001C0CA6">
            <w:pPr>
              <w:spacing w:before="120" w:after="120"/>
            </w:pPr>
            <w:r w:rsidRPr="001C0CA6">
              <w:t>Finish off end of training.  Ask if there are any questions</w:t>
            </w:r>
          </w:p>
          <w:p w14:paraId="4976E666" w14:textId="1EA9FE02" w:rsidR="001C0CA6" w:rsidRPr="001C0CA6" w:rsidRDefault="001C0CA6" w:rsidP="001C0CA6">
            <w:pPr>
              <w:spacing w:before="120" w:after="120"/>
              <w:rPr>
                <w:b/>
              </w:rPr>
            </w:pPr>
            <w:r w:rsidRPr="001C0CA6">
              <w:rPr>
                <w:b/>
              </w:rPr>
              <w:t>Run the poll</w:t>
            </w:r>
          </w:p>
        </w:tc>
        <w:tc>
          <w:tcPr>
            <w:tcW w:w="2277" w:type="dxa"/>
          </w:tcPr>
          <w:p w14:paraId="7171B11E" w14:textId="77777777" w:rsidR="001C0CA6" w:rsidRPr="001C0CA6" w:rsidRDefault="001C0CA6" w:rsidP="001C0CA6">
            <w:pPr>
              <w:spacing w:before="120" w:after="120"/>
              <w:rPr>
                <w:b/>
              </w:rPr>
            </w:pPr>
          </w:p>
        </w:tc>
      </w:tr>
    </w:tbl>
    <w:p w14:paraId="5771EB74" w14:textId="4B732DA2" w:rsidR="00795D39" w:rsidRPr="00E64D0F" w:rsidRDefault="00E64D0F" w:rsidP="00EA60AF">
      <w:pPr>
        <w:jc w:val="center"/>
      </w:pPr>
      <w:r w:rsidRPr="001B1001">
        <w:rPr>
          <w:b/>
          <w:sz w:val="1000"/>
        </w:rPr>
        <w:lastRenderedPageBreak/>
        <w:t>X</w:t>
      </w:r>
      <w:r w:rsidR="00EA60AF" w:rsidRPr="00EA60AF">
        <w:rPr>
          <w:b/>
          <w:sz w:val="400"/>
          <w:szCs w:val="400"/>
        </w:rPr>
        <w:t xml:space="preserve"> </w:t>
      </w:r>
      <w:r w:rsidRPr="001B1001">
        <w:rPr>
          <w:b/>
          <w:sz w:val="1000"/>
        </w:rPr>
        <w:t>Y</w:t>
      </w:r>
    </w:p>
    <w:sectPr w:rsidR="00795D39" w:rsidRPr="00E64D0F" w:rsidSect="00E64D0F">
      <w:footerReference w:type="even" r:id="rId11"/>
      <w:footerReference w:type="default" r:id="rId12"/>
      <w:pgSz w:w="16838" w:h="11906" w:orient="landscape" w:code="9"/>
      <w:pgMar w:top="1134" w:right="1134" w:bottom="1134" w:left="1134" w:header="720" w:footer="794"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2067" w14:textId="77777777" w:rsidR="00292A3D" w:rsidRDefault="00292A3D">
      <w:r>
        <w:separator/>
      </w:r>
    </w:p>
  </w:endnote>
  <w:endnote w:type="continuationSeparator" w:id="0">
    <w:p w14:paraId="4271D3EC" w14:textId="77777777" w:rsidR="00292A3D" w:rsidRDefault="0029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0E6B" w14:textId="77777777" w:rsidR="00516174" w:rsidRDefault="00516174" w:rsidP="00F962F6">
    <w:pPr>
      <w:pStyle w:val="Footer"/>
      <w:framePr w:wrap="none" w:vAnchor="text" w:hAnchor="margin" w:xAlign="right" w:y="1"/>
    </w:pPr>
    <w:r>
      <w:fldChar w:fldCharType="begin"/>
    </w:r>
    <w:r>
      <w:instrText xml:space="preserve">PAGE  </w:instrText>
    </w:r>
    <w:r>
      <w:fldChar w:fldCharType="end"/>
    </w:r>
  </w:p>
  <w:p w14:paraId="1EE00C1E" w14:textId="77777777" w:rsidR="00516174" w:rsidRDefault="00516174" w:rsidP="00F96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445387"/>
      <w:docPartObj>
        <w:docPartGallery w:val="Page Numbers (Bottom of Page)"/>
        <w:docPartUnique/>
      </w:docPartObj>
    </w:sdtPr>
    <w:sdtEndPr>
      <w:rPr>
        <w:rStyle w:val="PageNumber"/>
      </w:rPr>
    </w:sdtEndPr>
    <w:sdtContent>
      <w:p w14:paraId="5C8E24D2" w14:textId="13E46954" w:rsidR="00516174" w:rsidRDefault="00516174" w:rsidP="00F962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sdtContent>
  </w:sdt>
  <w:p w14:paraId="47126BAC" w14:textId="2A3D85EE" w:rsidR="00516174" w:rsidRPr="00B13343" w:rsidRDefault="00516174" w:rsidP="00F962F6">
    <w:pPr>
      <w:pStyle w:val="Footer"/>
      <w:ind w:right="360"/>
    </w:pPr>
    <w:r w:rsidRPr="00C47041">
      <w:rPr>
        <w:sz w:val="16"/>
        <w:szCs w:val="16"/>
      </w:rPr>
      <w:t xml:space="preserve">Prospect </w:t>
    </w:r>
    <w:r>
      <w:rPr>
        <w:sz w:val="16"/>
        <w:szCs w:val="16"/>
      </w:rPr>
      <w:t>– Negotiation skills online course – Tutor’s notes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208A" w14:textId="77777777" w:rsidR="00292A3D" w:rsidRDefault="00292A3D">
      <w:r>
        <w:separator/>
      </w:r>
    </w:p>
  </w:footnote>
  <w:footnote w:type="continuationSeparator" w:id="0">
    <w:p w14:paraId="5FBE9169" w14:textId="77777777" w:rsidR="00292A3D" w:rsidRDefault="0029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B16"/>
    <w:multiLevelType w:val="hybridMultilevel"/>
    <w:tmpl w:val="9ED27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B22526"/>
    <w:multiLevelType w:val="hybridMultilevel"/>
    <w:tmpl w:val="D5B2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67E10"/>
    <w:multiLevelType w:val="hybridMultilevel"/>
    <w:tmpl w:val="028E5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6"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47856F40"/>
    <w:multiLevelType w:val="hybridMultilevel"/>
    <w:tmpl w:val="7470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92D79"/>
    <w:multiLevelType w:val="hybridMultilevel"/>
    <w:tmpl w:val="74B84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58D070B3"/>
    <w:multiLevelType w:val="multilevel"/>
    <w:tmpl w:val="29D2A412"/>
    <w:lvl w:ilvl="0">
      <w:start w:val="1"/>
      <w:numFmt w:val="bullet"/>
      <w:pStyle w:val="Tablebullet"/>
      <w:lvlText w:val=""/>
      <w:lvlJc w:val="left"/>
      <w:pPr>
        <w:ind w:left="720" w:hanging="36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075E9"/>
    <w:multiLevelType w:val="hybridMultilevel"/>
    <w:tmpl w:val="9D624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80106E"/>
    <w:multiLevelType w:val="multilevel"/>
    <w:tmpl w:val="DFFE91E0"/>
    <w:numStyleLink w:val="ListBullets"/>
  </w:abstractNum>
  <w:abstractNum w:abstractNumId="16" w15:restartNumberingAfterBreak="0">
    <w:nsid w:val="758071AF"/>
    <w:multiLevelType w:val="hybridMultilevel"/>
    <w:tmpl w:val="33E08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6535536">
    <w:abstractNumId w:val="7"/>
  </w:num>
  <w:num w:numId="2" w16cid:durableId="1571043329">
    <w:abstractNumId w:val="1"/>
  </w:num>
  <w:num w:numId="3" w16cid:durableId="93984262">
    <w:abstractNumId w:val="5"/>
  </w:num>
  <w:num w:numId="4" w16cid:durableId="1114865581">
    <w:abstractNumId w:val="11"/>
  </w:num>
  <w:num w:numId="5" w16cid:durableId="1893731639">
    <w:abstractNumId w:val="13"/>
  </w:num>
  <w:num w:numId="6" w16cid:durableId="857623222">
    <w:abstractNumId w:val="9"/>
  </w:num>
  <w:num w:numId="7" w16cid:durableId="319888584">
    <w:abstractNumId w:val="12"/>
  </w:num>
  <w:num w:numId="8" w16cid:durableId="1451896178">
    <w:abstractNumId w:val="15"/>
  </w:num>
  <w:num w:numId="9" w16cid:durableId="631792739">
    <w:abstractNumId w:val="2"/>
  </w:num>
  <w:num w:numId="10" w16cid:durableId="950821676">
    <w:abstractNumId w:val="14"/>
  </w:num>
  <w:num w:numId="11" w16cid:durableId="306395690">
    <w:abstractNumId w:val="4"/>
  </w:num>
  <w:num w:numId="12" w16cid:durableId="1644849101">
    <w:abstractNumId w:val="6"/>
  </w:num>
  <w:num w:numId="13" w16cid:durableId="2071344727">
    <w:abstractNumId w:val="0"/>
  </w:num>
  <w:num w:numId="14" w16cid:durableId="1445806147">
    <w:abstractNumId w:val="16"/>
  </w:num>
  <w:num w:numId="15" w16cid:durableId="2060282546">
    <w:abstractNumId w:val="3"/>
  </w:num>
  <w:num w:numId="16" w16cid:durableId="1193804014">
    <w:abstractNumId w:val="10"/>
  </w:num>
  <w:num w:numId="17" w16cid:durableId="647786430">
    <w:abstractNumId w:val="8"/>
  </w:num>
  <w:num w:numId="18" w16cid:durableId="1637881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9324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1ECC"/>
    <w:rsid w:val="00003528"/>
    <w:rsid w:val="000134EA"/>
    <w:rsid w:val="00013A5C"/>
    <w:rsid w:val="00017FA5"/>
    <w:rsid w:val="00023B87"/>
    <w:rsid w:val="00025ECB"/>
    <w:rsid w:val="00032DF0"/>
    <w:rsid w:val="00034577"/>
    <w:rsid w:val="000350C9"/>
    <w:rsid w:val="00040A71"/>
    <w:rsid w:val="00043695"/>
    <w:rsid w:val="00053D25"/>
    <w:rsid w:val="00064583"/>
    <w:rsid w:val="00064B98"/>
    <w:rsid w:val="000702B4"/>
    <w:rsid w:val="00073AEE"/>
    <w:rsid w:val="0007443E"/>
    <w:rsid w:val="0007517F"/>
    <w:rsid w:val="000753FA"/>
    <w:rsid w:val="00076DC8"/>
    <w:rsid w:val="000A2467"/>
    <w:rsid w:val="000A2E2A"/>
    <w:rsid w:val="000A31FE"/>
    <w:rsid w:val="000B4EB7"/>
    <w:rsid w:val="000B7013"/>
    <w:rsid w:val="000B7F23"/>
    <w:rsid w:val="000C150D"/>
    <w:rsid w:val="000C45DE"/>
    <w:rsid w:val="000D2062"/>
    <w:rsid w:val="000D3765"/>
    <w:rsid w:val="000D6944"/>
    <w:rsid w:val="000E3910"/>
    <w:rsid w:val="000E7EF3"/>
    <w:rsid w:val="000F0C86"/>
    <w:rsid w:val="00102524"/>
    <w:rsid w:val="001047EB"/>
    <w:rsid w:val="00110DAF"/>
    <w:rsid w:val="0011172A"/>
    <w:rsid w:val="00112A30"/>
    <w:rsid w:val="00125E70"/>
    <w:rsid w:val="00127CED"/>
    <w:rsid w:val="00131706"/>
    <w:rsid w:val="00132547"/>
    <w:rsid w:val="0013394E"/>
    <w:rsid w:val="00134A5D"/>
    <w:rsid w:val="00135D64"/>
    <w:rsid w:val="00137E4B"/>
    <w:rsid w:val="00140BEE"/>
    <w:rsid w:val="00141A6E"/>
    <w:rsid w:val="001465A5"/>
    <w:rsid w:val="00147807"/>
    <w:rsid w:val="00150394"/>
    <w:rsid w:val="001520AF"/>
    <w:rsid w:val="00154C6B"/>
    <w:rsid w:val="00156EBB"/>
    <w:rsid w:val="0016270D"/>
    <w:rsid w:val="00162E42"/>
    <w:rsid w:val="001664C4"/>
    <w:rsid w:val="00167C0A"/>
    <w:rsid w:val="001704BB"/>
    <w:rsid w:val="00174314"/>
    <w:rsid w:val="00183359"/>
    <w:rsid w:val="00183D96"/>
    <w:rsid w:val="00184B01"/>
    <w:rsid w:val="001918F6"/>
    <w:rsid w:val="00191FA0"/>
    <w:rsid w:val="001A5303"/>
    <w:rsid w:val="001B1121"/>
    <w:rsid w:val="001B31C5"/>
    <w:rsid w:val="001B6562"/>
    <w:rsid w:val="001C0CA6"/>
    <w:rsid w:val="001C1C80"/>
    <w:rsid w:val="001C3171"/>
    <w:rsid w:val="001C7DA3"/>
    <w:rsid w:val="001E13BF"/>
    <w:rsid w:val="001E5181"/>
    <w:rsid w:val="001E6C58"/>
    <w:rsid w:val="001F303C"/>
    <w:rsid w:val="00200C94"/>
    <w:rsid w:val="00204A97"/>
    <w:rsid w:val="002052BB"/>
    <w:rsid w:val="0020637E"/>
    <w:rsid w:val="0021004C"/>
    <w:rsid w:val="002133A7"/>
    <w:rsid w:val="002173CB"/>
    <w:rsid w:val="00221598"/>
    <w:rsid w:val="00227700"/>
    <w:rsid w:val="00244CA2"/>
    <w:rsid w:val="00244EF3"/>
    <w:rsid w:val="002524EF"/>
    <w:rsid w:val="00252B85"/>
    <w:rsid w:val="00252FFA"/>
    <w:rsid w:val="00253FBC"/>
    <w:rsid w:val="00257E14"/>
    <w:rsid w:val="00262235"/>
    <w:rsid w:val="00262F35"/>
    <w:rsid w:val="00266793"/>
    <w:rsid w:val="0027502C"/>
    <w:rsid w:val="00275091"/>
    <w:rsid w:val="00276620"/>
    <w:rsid w:val="00276B18"/>
    <w:rsid w:val="00282216"/>
    <w:rsid w:val="002822FE"/>
    <w:rsid w:val="00284C89"/>
    <w:rsid w:val="00285C85"/>
    <w:rsid w:val="00286339"/>
    <w:rsid w:val="00292A3D"/>
    <w:rsid w:val="00297AC3"/>
    <w:rsid w:val="002A03C9"/>
    <w:rsid w:val="002A41A8"/>
    <w:rsid w:val="002A5EE6"/>
    <w:rsid w:val="002A7AB0"/>
    <w:rsid w:val="002A7F87"/>
    <w:rsid w:val="002B48FC"/>
    <w:rsid w:val="002B4D5E"/>
    <w:rsid w:val="002C21B7"/>
    <w:rsid w:val="002C3567"/>
    <w:rsid w:val="002E07E6"/>
    <w:rsid w:val="002E2A35"/>
    <w:rsid w:val="002E646E"/>
    <w:rsid w:val="002E64B0"/>
    <w:rsid w:val="002E665F"/>
    <w:rsid w:val="002F5AB5"/>
    <w:rsid w:val="003031E6"/>
    <w:rsid w:val="0030424A"/>
    <w:rsid w:val="00304FA4"/>
    <w:rsid w:val="00311400"/>
    <w:rsid w:val="003136EA"/>
    <w:rsid w:val="00315C51"/>
    <w:rsid w:val="003171A4"/>
    <w:rsid w:val="00317F98"/>
    <w:rsid w:val="003223B6"/>
    <w:rsid w:val="00324A97"/>
    <w:rsid w:val="00326BEA"/>
    <w:rsid w:val="003272B9"/>
    <w:rsid w:val="003422EF"/>
    <w:rsid w:val="003425DB"/>
    <w:rsid w:val="00343412"/>
    <w:rsid w:val="0034627E"/>
    <w:rsid w:val="003523FF"/>
    <w:rsid w:val="00360607"/>
    <w:rsid w:val="00362CCD"/>
    <w:rsid w:val="003709A9"/>
    <w:rsid w:val="00377D57"/>
    <w:rsid w:val="0038623C"/>
    <w:rsid w:val="0039041E"/>
    <w:rsid w:val="003942ED"/>
    <w:rsid w:val="003952E8"/>
    <w:rsid w:val="003955FD"/>
    <w:rsid w:val="00397E55"/>
    <w:rsid w:val="003A1AE9"/>
    <w:rsid w:val="003A23CA"/>
    <w:rsid w:val="003A3603"/>
    <w:rsid w:val="003A3D97"/>
    <w:rsid w:val="003A6939"/>
    <w:rsid w:val="003B2FE9"/>
    <w:rsid w:val="003C3164"/>
    <w:rsid w:val="003F3D02"/>
    <w:rsid w:val="003F4EAE"/>
    <w:rsid w:val="003F738A"/>
    <w:rsid w:val="00405C43"/>
    <w:rsid w:val="00417847"/>
    <w:rsid w:val="00421A75"/>
    <w:rsid w:val="0042206B"/>
    <w:rsid w:val="00423589"/>
    <w:rsid w:val="00424311"/>
    <w:rsid w:val="004273F0"/>
    <w:rsid w:val="00430784"/>
    <w:rsid w:val="00431A3D"/>
    <w:rsid w:val="00432A31"/>
    <w:rsid w:val="0043695F"/>
    <w:rsid w:val="00436A91"/>
    <w:rsid w:val="004469E1"/>
    <w:rsid w:val="00450C63"/>
    <w:rsid w:val="00451502"/>
    <w:rsid w:val="00460449"/>
    <w:rsid w:val="00460EFB"/>
    <w:rsid w:val="00461331"/>
    <w:rsid w:val="00463E4F"/>
    <w:rsid w:val="0047381D"/>
    <w:rsid w:val="00473D63"/>
    <w:rsid w:val="00481F8B"/>
    <w:rsid w:val="004825A9"/>
    <w:rsid w:val="004877F2"/>
    <w:rsid w:val="004905BD"/>
    <w:rsid w:val="004915D6"/>
    <w:rsid w:val="00493163"/>
    <w:rsid w:val="004A1799"/>
    <w:rsid w:val="004A1C5A"/>
    <w:rsid w:val="004A63B9"/>
    <w:rsid w:val="004B2839"/>
    <w:rsid w:val="004B29A3"/>
    <w:rsid w:val="004B2D2A"/>
    <w:rsid w:val="004B31CC"/>
    <w:rsid w:val="004B337E"/>
    <w:rsid w:val="004C1EE1"/>
    <w:rsid w:val="004C4552"/>
    <w:rsid w:val="004C6FA2"/>
    <w:rsid w:val="004D1D34"/>
    <w:rsid w:val="004D236F"/>
    <w:rsid w:val="004E238E"/>
    <w:rsid w:val="004E2474"/>
    <w:rsid w:val="004E784A"/>
    <w:rsid w:val="004F0732"/>
    <w:rsid w:val="004F0F79"/>
    <w:rsid w:val="004F20EA"/>
    <w:rsid w:val="004F50E8"/>
    <w:rsid w:val="004F5CF3"/>
    <w:rsid w:val="005004E7"/>
    <w:rsid w:val="00504E17"/>
    <w:rsid w:val="005079DA"/>
    <w:rsid w:val="00512C1A"/>
    <w:rsid w:val="00516174"/>
    <w:rsid w:val="0051672F"/>
    <w:rsid w:val="005225D5"/>
    <w:rsid w:val="005233D6"/>
    <w:rsid w:val="005236D6"/>
    <w:rsid w:val="005253FF"/>
    <w:rsid w:val="005254D5"/>
    <w:rsid w:val="005312F6"/>
    <w:rsid w:val="00532857"/>
    <w:rsid w:val="0053374E"/>
    <w:rsid w:val="00537B63"/>
    <w:rsid w:val="005421A0"/>
    <w:rsid w:val="00542F65"/>
    <w:rsid w:val="00564E49"/>
    <w:rsid w:val="00565906"/>
    <w:rsid w:val="005703AD"/>
    <w:rsid w:val="005825A2"/>
    <w:rsid w:val="00585A26"/>
    <w:rsid w:val="00586E11"/>
    <w:rsid w:val="00591757"/>
    <w:rsid w:val="005967E5"/>
    <w:rsid w:val="005A317F"/>
    <w:rsid w:val="005A7A9E"/>
    <w:rsid w:val="005B0F04"/>
    <w:rsid w:val="005B794C"/>
    <w:rsid w:val="005C22DE"/>
    <w:rsid w:val="005C7169"/>
    <w:rsid w:val="005D15C0"/>
    <w:rsid w:val="005D3CD7"/>
    <w:rsid w:val="005D5ED1"/>
    <w:rsid w:val="005D7FC5"/>
    <w:rsid w:val="005E09E1"/>
    <w:rsid w:val="005E0C9C"/>
    <w:rsid w:val="005E2680"/>
    <w:rsid w:val="005E7ADC"/>
    <w:rsid w:val="005F1104"/>
    <w:rsid w:val="005F25D3"/>
    <w:rsid w:val="005F4F4B"/>
    <w:rsid w:val="005F6408"/>
    <w:rsid w:val="006004DB"/>
    <w:rsid w:val="00613A0A"/>
    <w:rsid w:val="00620AF4"/>
    <w:rsid w:val="00621180"/>
    <w:rsid w:val="00623F6E"/>
    <w:rsid w:val="00624EAF"/>
    <w:rsid w:val="00627EB0"/>
    <w:rsid w:val="006359B7"/>
    <w:rsid w:val="00636A50"/>
    <w:rsid w:val="006404CE"/>
    <w:rsid w:val="0064172A"/>
    <w:rsid w:val="00642AA2"/>
    <w:rsid w:val="00643A7A"/>
    <w:rsid w:val="00644EA1"/>
    <w:rsid w:val="00653788"/>
    <w:rsid w:val="006541BA"/>
    <w:rsid w:val="006553D8"/>
    <w:rsid w:val="00656A44"/>
    <w:rsid w:val="00661741"/>
    <w:rsid w:val="00662171"/>
    <w:rsid w:val="0066401C"/>
    <w:rsid w:val="00665E06"/>
    <w:rsid w:val="00667E2B"/>
    <w:rsid w:val="00671742"/>
    <w:rsid w:val="00672430"/>
    <w:rsid w:val="00673420"/>
    <w:rsid w:val="006750E7"/>
    <w:rsid w:val="00675552"/>
    <w:rsid w:val="00682467"/>
    <w:rsid w:val="00692864"/>
    <w:rsid w:val="006951F6"/>
    <w:rsid w:val="0069744C"/>
    <w:rsid w:val="006A2192"/>
    <w:rsid w:val="006A5FC5"/>
    <w:rsid w:val="006B019D"/>
    <w:rsid w:val="006B76AF"/>
    <w:rsid w:val="006C1264"/>
    <w:rsid w:val="006C5609"/>
    <w:rsid w:val="006C5CC0"/>
    <w:rsid w:val="006C6D73"/>
    <w:rsid w:val="006C7C77"/>
    <w:rsid w:val="006C7E43"/>
    <w:rsid w:val="006D3043"/>
    <w:rsid w:val="006D55D8"/>
    <w:rsid w:val="006E195C"/>
    <w:rsid w:val="006E201B"/>
    <w:rsid w:val="006E5F7F"/>
    <w:rsid w:val="0070375C"/>
    <w:rsid w:val="007049CF"/>
    <w:rsid w:val="0070657A"/>
    <w:rsid w:val="007130FD"/>
    <w:rsid w:val="00721C4A"/>
    <w:rsid w:val="00725F05"/>
    <w:rsid w:val="00727607"/>
    <w:rsid w:val="007321E5"/>
    <w:rsid w:val="007328F4"/>
    <w:rsid w:val="00732931"/>
    <w:rsid w:val="0073354D"/>
    <w:rsid w:val="007405CC"/>
    <w:rsid w:val="00750BB8"/>
    <w:rsid w:val="00751E1C"/>
    <w:rsid w:val="00752F15"/>
    <w:rsid w:val="007618FD"/>
    <w:rsid w:val="00771506"/>
    <w:rsid w:val="007840E4"/>
    <w:rsid w:val="0078775E"/>
    <w:rsid w:val="007925B3"/>
    <w:rsid w:val="00795451"/>
    <w:rsid w:val="00795D39"/>
    <w:rsid w:val="00795DA5"/>
    <w:rsid w:val="007A0964"/>
    <w:rsid w:val="007A3444"/>
    <w:rsid w:val="007B0AA2"/>
    <w:rsid w:val="007B0C99"/>
    <w:rsid w:val="007B5251"/>
    <w:rsid w:val="007B68A9"/>
    <w:rsid w:val="007C56FC"/>
    <w:rsid w:val="007C5E81"/>
    <w:rsid w:val="007D23B9"/>
    <w:rsid w:val="007D5AE7"/>
    <w:rsid w:val="007D722D"/>
    <w:rsid w:val="008172B9"/>
    <w:rsid w:val="008214D2"/>
    <w:rsid w:val="00827FF2"/>
    <w:rsid w:val="00833047"/>
    <w:rsid w:val="008420BF"/>
    <w:rsid w:val="00851FD7"/>
    <w:rsid w:val="00862910"/>
    <w:rsid w:val="00866AE5"/>
    <w:rsid w:val="00867417"/>
    <w:rsid w:val="00873CE3"/>
    <w:rsid w:val="00881E41"/>
    <w:rsid w:val="00882979"/>
    <w:rsid w:val="00885934"/>
    <w:rsid w:val="0089330E"/>
    <w:rsid w:val="008936B7"/>
    <w:rsid w:val="008945BC"/>
    <w:rsid w:val="008A3D2E"/>
    <w:rsid w:val="008B0412"/>
    <w:rsid w:val="008B23EB"/>
    <w:rsid w:val="008B50D5"/>
    <w:rsid w:val="008B5312"/>
    <w:rsid w:val="008C0CC6"/>
    <w:rsid w:val="008D0E3C"/>
    <w:rsid w:val="008D15B0"/>
    <w:rsid w:val="008D64DD"/>
    <w:rsid w:val="00907904"/>
    <w:rsid w:val="0091098B"/>
    <w:rsid w:val="00910A69"/>
    <w:rsid w:val="00911932"/>
    <w:rsid w:val="00913DAA"/>
    <w:rsid w:val="00914EF9"/>
    <w:rsid w:val="009233FF"/>
    <w:rsid w:val="00924AA1"/>
    <w:rsid w:val="009253B2"/>
    <w:rsid w:val="00927EAC"/>
    <w:rsid w:val="00941564"/>
    <w:rsid w:val="00944DCE"/>
    <w:rsid w:val="00952E50"/>
    <w:rsid w:val="00953260"/>
    <w:rsid w:val="00954047"/>
    <w:rsid w:val="0096044D"/>
    <w:rsid w:val="0096049F"/>
    <w:rsid w:val="00961CBF"/>
    <w:rsid w:val="009637B8"/>
    <w:rsid w:val="00967883"/>
    <w:rsid w:val="00970B15"/>
    <w:rsid w:val="00970BDB"/>
    <w:rsid w:val="00974FEA"/>
    <w:rsid w:val="009774E4"/>
    <w:rsid w:val="00977C12"/>
    <w:rsid w:val="009862AA"/>
    <w:rsid w:val="009965AB"/>
    <w:rsid w:val="009968D7"/>
    <w:rsid w:val="009A0483"/>
    <w:rsid w:val="009A4834"/>
    <w:rsid w:val="009B2352"/>
    <w:rsid w:val="009C0007"/>
    <w:rsid w:val="009C13D7"/>
    <w:rsid w:val="009C3056"/>
    <w:rsid w:val="009C3DAC"/>
    <w:rsid w:val="009C5952"/>
    <w:rsid w:val="009D0598"/>
    <w:rsid w:val="009D698C"/>
    <w:rsid w:val="009E2491"/>
    <w:rsid w:val="009F23B9"/>
    <w:rsid w:val="009F581F"/>
    <w:rsid w:val="009F6ECB"/>
    <w:rsid w:val="00A001F1"/>
    <w:rsid w:val="00A02D93"/>
    <w:rsid w:val="00A10C1B"/>
    <w:rsid w:val="00A152D6"/>
    <w:rsid w:val="00A16B41"/>
    <w:rsid w:val="00A17C4A"/>
    <w:rsid w:val="00A21F38"/>
    <w:rsid w:val="00A3309C"/>
    <w:rsid w:val="00A44A82"/>
    <w:rsid w:val="00A46449"/>
    <w:rsid w:val="00A47F19"/>
    <w:rsid w:val="00A54B57"/>
    <w:rsid w:val="00A54C45"/>
    <w:rsid w:val="00A561B5"/>
    <w:rsid w:val="00A5744E"/>
    <w:rsid w:val="00A577A5"/>
    <w:rsid w:val="00A63A5C"/>
    <w:rsid w:val="00A77315"/>
    <w:rsid w:val="00A77A53"/>
    <w:rsid w:val="00A83460"/>
    <w:rsid w:val="00A91B07"/>
    <w:rsid w:val="00A93B87"/>
    <w:rsid w:val="00A93E65"/>
    <w:rsid w:val="00A95F21"/>
    <w:rsid w:val="00A96E79"/>
    <w:rsid w:val="00A97A8C"/>
    <w:rsid w:val="00AA213A"/>
    <w:rsid w:val="00AA3A30"/>
    <w:rsid w:val="00AA3F7F"/>
    <w:rsid w:val="00AA7AB2"/>
    <w:rsid w:val="00AB23AC"/>
    <w:rsid w:val="00AD2B90"/>
    <w:rsid w:val="00AD4087"/>
    <w:rsid w:val="00AD41BF"/>
    <w:rsid w:val="00AE2012"/>
    <w:rsid w:val="00AE3426"/>
    <w:rsid w:val="00AE3E43"/>
    <w:rsid w:val="00AE5245"/>
    <w:rsid w:val="00AE7A80"/>
    <w:rsid w:val="00AF5642"/>
    <w:rsid w:val="00B061D4"/>
    <w:rsid w:val="00B11709"/>
    <w:rsid w:val="00B13343"/>
    <w:rsid w:val="00B222AF"/>
    <w:rsid w:val="00B23900"/>
    <w:rsid w:val="00B24081"/>
    <w:rsid w:val="00B310D8"/>
    <w:rsid w:val="00B32FA1"/>
    <w:rsid w:val="00B4255A"/>
    <w:rsid w:val="00B451B6"/>
    <w:rsid w:val="00B46961"/>
    <w:rsid w:val="00B570C2"/>
    <w:rsid w:val="00B72873"/>
    <w:rsid w:val="00B72A44"/>
    <w:rsid w:val="00B77687"/>
    <w:rsid w:val="00B814AF"/>
    <w:rsid w:val="00B828F4"/>
    <w:rsid w:val="00B90556"/>
    <w:rsid w:val="00B96518"/>
    <w:rsid w:val="00BA3B8A"/>
    <w:rsid w:val="00BA4E2A"/>
    <w:rsid w:val="00BB1455"/>
    <w:rsid w:val="00BC025E"/>
    <w:rsid w:val="00BC1D2B"/>
    <w:rsid w:val="00BC6A54"/>
    <w:rsid w:val="00BE0CC7"/>
    <w:rsid w:val="00BE2986"/>
    <w:rsid w:val="00BE5E1E"/>
    <w:rsid w:val="00BE7620"/>
    <w:rsid w:val="00BF08F9"/>
    <w:rsid w:val="00BF4646"/>
    <w:rsid w:val="00BF659C"/>
    <w:rsid w:val="00BF6A25"/>
    <w:rsid w:val="00BF7C89"/>
    <w:rsid w:val="00C03233"/>
    <w:rsid w:val="00C20D01"/>
    <w:rsid w:val="00C23D42"/>
    <w:rsid w:val="00C26B8B"/>
    <w:rsid w:val="00C43965"/>
    <w:rsid w:val="00C43B69"/>
    <w:rsid w:val="00C4507A"/>
    <w:rsid w:val="00C47041"/>
    <w:rsid w:val="00C502BE"/>
    <w:rsid w:val="00C545C7"/>
    <w:rsid w:val="00C563EB"/>
    <w:rsid w:val="00C618B2"/>
    <w:rsid w:val="00C65A9B"/>
    <w:rsid w:val="00C71ACE"/>
    <w:rsid w:val="00C76CE6"/>
    <w:rsid w:val="00C8081B"/>
    <w:rsid w:val="00C84201"/>
    <w:rsid w:val="00C86761"/>
    <w:rsid w:val="00C93D7C"/>
    <w:rsid w:val="00C94DA1"/>
    <w:rsid w:val="00CA0190"/>
    <w:rsid w:val="00CA0C73"/>
    <w:rsid w:val="00CA214A"/>
    <w:rsid w:val="00CA32DD"/>
    <w:rsid w:val="00CA3340"/>
    <w:rsid w:val="00CA3787"/>
    <w:rsid w:val="00CC45C9"/>
    <w:rsid w:val="00CC526D"/>
    <w:rsid w:val="00CC581B"/>
    <w:rsid w:val="00CC735B"/>
    <w:rsid w:val="00CD1DF7"/>
    <w:rsid w:val="00CD4661"/>
    <w:rsid w:val="00CE230F"/>
    <w:rsid w:val="00CE4562"/>
    <w:rsid w:val="00CE7EAC"/>
    <w:rsid w:val="00CF045D"/>
    <w:rsid w:val="00CF1503"/>
    <w:rsid w:val="00D04883"/>
    <w:rsid w:val="00D04FB3"/>
    <w:rsid w:val="00D1271C"/>
    <w:rsid w:val="00D209C3"/>
    <w:rsid w:val="00D20CF1"/>
    <w:rsid w:val="00D37FEC"/>
    <w:rsid w:val="00D41489"/>
    <w:rsid w:val="00D421C7"/>
    <w:rsid w:val="00D5089C"/>
    <w:rsid w:val="00D601F7"/>
    <w:rsid w:val="00D622A1"/>
    <w:rsid w:val="00D649F9"/>
    <w:rsid w:val="00D652FF"/>
    <w:rsid w:val="00D67E57"/>
    <w:rsid w:val="00D7024F"/>
    <w:rsid w:val="00D71F11"/>
    <w:rsid w:val="00D80145"/>
    <w:rsid w:val="00D808BE"/>
    <w:rsid w:val="00D85875"/>
    <w:rsid w:val="00D90519"/>
    <w:rsid w:val="00D9234C"/>
    <w:rsid w:val="00DA10C8"/>
    <w:rsid w:val="00DA60C0"/>
    <w:rsid w:val="00DA753C"/>
    <w:rsid w:val="00DB1222"/>
    <w:rsid w:val="00DB4145"/>
    <w:rsid w:val="00DB6D7B"/>
    <w:rsid w:val="00DC4346"/>
    <w:rsid w:val="00DD0E7C"/>
    <w:rsid w:val="00DD3327"/>
    <w:rsid w:val="00DD46B8"/>
    <w:rsid w:val="00DD4F4A"/>
    <w:rsid w:val="00DE23D0"/>
    <w:rsid w:val="00DE6E22"/>
    <w:rsid w:val="00DF06C5"/>
    <w:rsid w:val="00DF3D6E"/>
    <w:rsid w:val="00DF6BA6"/>
    <w:rsid w:val="00E004EC"/>
    <w:rsid w:val="00E0310A"/>
    <w:rsid w:val="00E06306"/>
    <w:rsid w:val="00E074A2"/>
    <w:rsid w:val="00E07BAD"/>
    <w:rsid w:val="00E117CD"/>
    <w:rsid w:val="00E2072C"/>
    <w:rsid w:val="00E252DF"/>
    <w:rsid w:val="00E34C55"/>
    <w:rsid w:val="00E35A0D"/>
    <w:rsid w:val="00E40771"/>
    <w:rsid w:val="00E413BB"/>
    <w:rsid w:val="00E45D5F"/>
    <w:rsid w:val="00E515D7"/>
    <w:rsid w:val="00E57CF8"/>
    <w:rsid w:val="00E60DB1"/>
    <w:rsid w:val="00E618EA"/>
    <w:rsid w:val="00E64D0F"/>
    <w:rsid w:val="00E666DA"/>
    <w:rsid w:val="00E667A2"/>
    <w:rsid w:val="00E66E1C"/>
    <w:rsid w:val="00E7315D"/>
    <w:rsid w:val="00E74360"/>
    <w:rsid w:val="00E75683"/>
    <w:rsid w:val="00E76877"/>
    <w:rsid w:val="00E81D5F"/>
    <w:rsid w:val="00E8509E"/>
    <w:rsid w:val="00EA0DF7"/>
    <w:rsid w:val="00EA4DA5"/>
    <w:rsid w:val="00EA4E0B"/>
    <w:rsid w:val="00EA5F22"/>
    <w:rsid w:val="00EA60AF"/>
    <w:rsid w:val="00EB0A03"/>
    <w:rsid w:val="00EB2787"/>
    <w:rsid w:val="00EB3348"/>
    <w:rsid w:val="00EB4DA2"/>
    <w:rsid w:val="00EC3171"/>
    <w:rsid w:val="00EC337A"/>
    <w:rsid w:val="00EC6AE1"/>
    <w:rsid w:val="00EC73EB"/>
    <w:rsid w:val="00ED0AEA"/>
    <w:rsid w:val="00ED3A05"/>
    <w:rsid w:val="00ED6330"/>
    <w:rsid w:val="00EE0D09"/>
    <w:rsid w:val="00EE1FBD"/>
    <w:rsid w:val="00EE572E"/>
    <w:rsid w:val="00EE7B76"/>
    <w:rsid w:val="00EF0600"/>
    <w:rsid w:val="00EF0CBD"/>
    <w:rsid w:val="00EF6BA4"/>
    <w:rsid w:val="00EF790A"/>
    <w:rsid w:val="00F0063B"/>
    <w:rsid w:val="00F04FC4"/>
    <w:rsid w:val="00F145EE"/>
    <w:rsid w:val="00F14F09"/>
    <w:rsid w:val="00F173BF"/>
    <w:rsid w:val="00F24C3B"/>
    <w:rsid w:val="00F266D4"/>
    <w:rsid w:val="00F3095D"/>
    <w:rsid w:val="00F3457A"/>
    <w:rsid w:val="00F36EDA"/>
    <w:rsid w:val="00F40DA3"/>
    <w:rsid w:val="00F42D6E"/>
    <w:rsid w:val="00F478B9"/>
    <w:rsid w:val="00F508D1"/>
    <w:rsid w:val="00F5547E"/>
    <w:rsid w:val="00F56D8B"/>
    <w:rsid w:val="00F5724F"/>
    <w:rsid w:val="00F61B32"/>
    <w:rsid w:val="00F6236A"/>
    <w:rsid w:val="00F642A0"/>
    <w:rsid w:val="00F70D9F"/>
    <w:rsid w:val="00F726B3"/>
    <w:rsid w:val="00F77164"/>
    <w:rsid w:val="00F83201"/>
    <w:rsid w:val="00F845A1"/>
    <w:rsid w:val="00F84EFC"/>
    <w:rsid w:val="00F90F2F"/>
    <w:rsid w:val="00F91511"/>
    <w:rsid w:val="00F93EA6"/>
    <w:rsid w:val="00F9592F"/>
    <w:rsid w:val="00F962F6"/>
    <w:rsid w:val="00FA1D2C"/>
    <w:rsid w:val="00FA4441"/>
    <w:rsid w:val="00FA5C2A"/>
    <w:rsid w:val="00FB0DAC"/>
    <w:rsid w:val="00FB108C"/>
    <w:rsid w:val="00FC1C36"/>
    <w:rsid w:val="00FD2E93"/>
    <w:rsid w:val="00FD43F9"/>
    <w:rsid w:val="00FD5FED"/>
    <w:rsid w:val="00FE2582"/>
    <w:rsid w:val="00FE27E5"/>
    <w:rsid w:val="00FE40D6"/>
    <w:rsid w:val="00FF5CCF"/>
    <w:rsid w:val="00FF6E67"/>
    <w:rsid w:val="00FF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A31C"/>
  <w15:docId w15:val="{5EF73C3E-AFE7-BA49-8991-CC7DBE2B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uiPriority w:val="9"/>
    <w:qFormat/>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uiPriority w:val="9"/>
    <w:qFormat/>
    <w:rsid w:val="00636A50"/>
    <w:pPr>
      <w:numPr>
        <w:numId w:val="0"/>
      </w:numPr>
      <w:spacing w:before="480" w:after="240"/>
      <w:outlineLvl w:val="1"/>
    </w:pPr>
    <w:rPr>
      <w:sz w:val="32"/>
    </w:rPr>
  </w:style>
  <w:style w:type="paragraph" w:styleId="Heading3">
    <w:name w:val="heading 3"/>
    <w:basedOn w:val="Heading2"/>
    <w:next w:val="Normal"/>
    <w:link w:val="Heading3Char"/>
    <w:uiPriority w:val="9"/>
    <w:qFormat/>
    <w:rsid w:val="00FC1C36"/>
    <w:pPr>
      <w:tabs>
        <w:tab w:val="left" w:pos="567"/>
      </w:tabs>
      <w:spacing w:before="360" w:after="180"/>
      <w:outlineLvl w:val="2"/>
    </w:pPr>
    <w:rPr>
      <w:color w:val="000000" w:themeColor="text1"/>
      <w:sz w:val="28"/>
    </w:rPr>
  </w:style>
  <w:style w:type="paragraph" w:styleId="Heading4">
    <w:name w:val="heading 4"/>
    <w:basedOn w:val="Heading3"/>
    <w:next w:val="Normal"/>
    <w:link w:val="Heading4Char"/>
    <w:uiPriority w:val="9"/>
    <w:qFormat/>
    <w:rsid w:val="005236D6"/>
    <w:pPr>
      <w:adjustRightInd w:val="0"/>
      <w:spacing w:before="120"/>
      <w:outlineLvl w:val="3"/>
    </w:pPr>
    <w:rPr>
      <w:sz w:val="24"/>
    </w:rPr>
  </w:style>
  <w:style w:type="paragraph" w:styleId="Heading5">
    <w:name w:val="heading 5"/>
    <w:basedOn w:val="Heading4"/>
    <w:next w:val="Normal"/>
    <w:link w:val="Heading5Char"/>
    <w:uiPriority w:val="9"/>
    <w:qFormat/>
    <w:rsid w:val="005236D6"/>
    <w:pPr>
      <w:ind w:left="567"/>
      <w:outlineLvl w:val="4"/>
    </w:pPr>
    <w:rPr>
      <w:sz w:val="21"/>
    </w:rPr>
  </w:style>
  <w:style w:type="paragraph" w:styleId="Heading6">
    <w:name w:val="heading 6"/>
    <w:basedOn w:val="Normal"/>
    <w:next w:val="Normal"/>
    <w:link w:val="Heading6Char"/>
    <w:uiPriority w:val="9"/>
    <w:unhideWhenUsed/>
    <w:qFormat/>
    <w:rsid w:val="00E64D0F"/>
    <w:pPr>
      <w:spacing w:before="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E64D0F"/>
    <w:pPr>
      <w:spacing w:before="0"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E64D0F"/>
    <w:pPr>
      <w:spacing w:before="0"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4D0F"/>
    <w:pPr>
      <w:spacing w:before="0"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8"/>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uiPriority w:val="9"/>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uiPriority w:val="9"/>
    <w:rsid w:val="00636A50"/>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uiPriority w:val="9"/>
    <w:rsid w:val="00FC1C36"/>
    <w:rPr>
      <w:rFonts w:ascii="Arial" w:hAnsi="Arial" w:cs="Arial"/>
      <w:b/>
      <w:color w:val="000000" w:themeColor="text1"/>
      <w:kern w:val="32"/>
      <w:sz w:val="28"/>
      <w:lang w:eastAsia="en-US"/>
    </w:rPr>
  </w:style>
  <w:style w:type="character" w:customStyle="1" w:styleId="Heading4Char">
    <w:name w:val="Heading 4 Char"/>
    <w:link w:val="Heading4"/>
    <w:uiPriority w:val="9"/>
    <w:rsid w:val="005236D6"/>
    <w:rPr>
      <w:rFonts w:ascii="Arial" w:hAnsi="Arial" w:cs="Arial"/>
      <w:b/>
      <w:kern w:val="32"/>
      <w:sz w:val="24"/>
      <w:lang w:eastAsia="en-US"/>
    </w:rPr>
  </w:style>
  <w:style w:type="character" w:customStyle="1" w:styleId="Heading5Char">
    <w:name w:val="Heading 5 Char"/>
    <w:link w:val="Heading5"/>
    <w:uiPriority w:val="9"/>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5236D6"/>
    <w:pPr>
      <w:ind w:left="720"/>
      <w:contextualSpacing/>
    </w:pPr>
  </w:style>
  <w:style w:type="paragraph" w:styleId="ListBullet2">
    <w:name w:val="List Bullet 2"/>
    <w:basedOn w:val="Normal"/>
    <w:uiPriority w:val="99"/>
    <w:semiHidden/>
    <w:rsid w:val="000E7EF3"/>
    <w:pPr>
      <w:numPr>
        <w:ilvl w:val="1"/>
        <w:numId w:val="8"/>
      </w:numPr>
      <w:tabs>
        <w:tab w:val="num" w:pos="360"/>
        <w:tab w:val="left" w:pos="680"/>
        <w:tab w:val="left" w:pos="1021"/>
      </w:tabs>
      <w:spacing w:before="120"/>
      <w:ind w:left="0" w:firstLine="0"/>
    </w:pPr>
  </w:style>
  <w:style w:type="paragraph" w:styleId="ListBullet3">
    <w:name w:val="List Bullet 3"/>
    <w:basedOn w:val="Normal"/>
    <w:uiPriority w:val="99"/>
    <w:semiHidden/>
    <w:rsid w:val="000E7EF3"/>
    <w:pPr>
      <w:numPr>
        <w:ilvl w:val="2"/>
        <w:numId w:val="8"/>
      </w:numPr>
      <w:tabs>
        <w:tab w:val="clear" w:pos="1361"/>
        <w:tab w:val="num" w:pos="360"/>
        <w:tab w:val="left" w:pos="1021"/>
      </w:tabs>
      <w:spacing w:before="120"/>
      <w:ind w:left="0" w:firstLine="0"/>
    </w:pPr>
  </w:style>
  <w:style w:type="paragraph" w:styleId="ListBullet4">
    <w:name w:val="List Bullet 4"/>
    <w:basedOn w:val="Normal"/>
    <w:uiPriority w:val="99"/>
    <w:semiHidden/>
    <w:rsid w:val="000E7EF3"/>
    <w:pPr>
      <w:numPr>
        <w:ilvl w:val="3"/>
        <w:numId w:val="8"/>
      </w:numPr>
      <w:tabs>
        <w:tab w:val="clear" w:pos="1758"/>
        <w:tab w:val="num" w:pos="360"/>
      </w:tabs>
      <w:spacing w:before="20" w:after="40"/>
      <w:ind w:left="0" w:firstLine="0"/>
    </w:pPr>
  </w:style>
  <w:style w:type="paragraph" w:styleId="ListBullet5">
    <w:name w:val="List Bullet 5"/>
    <w:basedOn w:val="Normal"/>
    <w:uiPriority w:val="99"/>
    <w:semiHidden/>
    <w:rsid w:val="000E7EF3"/>
    <w:pPr>
      <w:numPr>
        <w:ilvl w:val="4"/>
        <w:numId w:val="8"/>
      </w:numPr>
      <w:tabs>
        <w:tab w:val="clear" w:pos="2155"/>
        <w:tab w:val="num" w:pos="360"/>
      </w:tabs>
      <w:spacing w:before="20" w:after="40"/>
      <w:ind w:left="0" w:firstLine="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DA753C"/>
    <w:pPr>
      <w:keepLines/>
      <w:numPr>
        <w:numId w:val="0"/>
      </w:numPr>
      <w:spacing w:before="480" w:after="240" w:line="276" w:lineRule="auto"/>
      <w:outlineLvl w:val="9"/>
    </w:pPr>
    <w:rPr>
      <w:rFonts w:eastAsiaTheme="majorEastAsia" w:cs="Times New Roman (Headings CS)"/>
      <w:bCs/>
      <w:color w:val="00264C" w:themeColor="accent1" w:themeShade="BF"/>
      <w:kern w:val="0"/>
      <w:sz w:val="28"/>
      <w:szCs w:val="28"/>
      <w:lang w:val="en-US"/>
    </w:rPr>
  </w:style>
  <w:style w:type="paragraph" w:styleId="TOC3">
    <w:name w:val="toc 3"/>
    <w:basedOn w:val="Normal"/>
    <w:next w:val="Normal"/>
    <w:autoRedefine/>
    <w:uiPriority w:val="39"/>
    <w:unhideWhenUsed/>
    <w:rsid w:val="00F56D8B"/>
    <w:pPr>
      <w:spacing w:before="0"/>
      <w:ind w:left="420"/>
    </w:pPr>
    <w:rPr>
      <w:rFonts w:asciiTheme="minorHAnsi" w:hAnsiTheme="minorHAnsi" w:cstheme="minorHAnsi"/>
      <w:i/>
      <w:iCs/>
      <w:sz w:val="20"/>
      <w:szCs w:val="20"/>
    </w:rPr>
  </w:style>
  <w:style w:type="paragraph" w:styleId="TOC2">
    <w:name w:val="toc 2"/>
    <w:basedOn w:val="Normal"/>
    <w:next w:val="Normal"/>
    <w:autoRedefine/>
    <w:uiPriority w:val="39"/>
    <w:unhideWhenUsed/>
    <w:rsid w:val="00C71ACE"/>
    <w:pPr>
      <w:tabs>
        <w:tab w:val="right" w:leader="dot" w:pos="9638"/>
      </w:tabs>
      <w:spacing w:before="0"/>
      <w:ind w:left="170"/>
    </w:pPr>
    <w:rPr>
      <w:rFonts w:cs="Calibri (Body)"/>
      <w:noProof/>
      <w:sz w:val="20"/>
      <w:szCs w:val="20"/>
    </w:rPr>
  </w:style>
  <w:style w:type="paragraph" w:styleId="TOC1">
    <w:name w:val="toc 1"/>
    <w:basedOn w:val="Normal"/>
    <w:next w:val="Normal"/>
    <w:autoRedefine/>
    <w:uiPriority w:val="39"/>
    <w:unhideWhenUsed/>
    <w:rsid w:val="00AA3F7F"/>
    <w:pPr>
      <w:tabs>
        <w:tab w:val="right" w:leader="dot" w:pos="9638"/>
      </w:tabs>
      <w:spacing w:before="120" w:after="40"/>
    </w:pPr>
    <w:rPr>
      <w:rFonts w:cstheme="minorHAnsi"/>
      <w:b/>
      <w:bCs/>
      <w:caps/>
      <w:noProof/>
      <w:sz w:val="20"/>
      <w:szCs w:val="20"/>
    </w:rPr>
  </w:style>
  <w:style w:type="paragraph" w:styleId="TOC4">
    <w:name w:val="toc 4"/>
    <w:basedOn w:val="Normal"/>
    <w:next w:val="Normal"/>
    <w:autoRedefine/>
    <w:uiPriority w:val="39"/>
    <w:unhideWhenUsed/>
    <w:rsid w:val="00AD4087"/>
    <w:pPr>
      <w:spacing w:before="0"/>
      <w:ind w:left="630"/>
    </w:pPr>
    <w:rPr>
      <w:rFonts w:asciiTheme="minorHAnsi" w:hAnsiTheme="minorHAnsi" w:cstheme="minorHAnsi"/>
      <w:sz w:val="18"/>
      <w:szCs w:val="18"/>
    </w:rPr>
  </w:style>
  <w:style w:type="paragraph" w:styleId="TOC5">
    <w:name w:val="toc 5"/>
    <w:basedOn w:val="Normal"/>
    <w:next w:val="Normal"/>
    <w:autoRedefine/>
    <w:uiPriority w:val="39"/>
    <w:unhideWhenUsed/>
    <w:rsid w:val="00AD4087"/>
    <w:pPr>
      <w:spacing w:before="0"/>
      <w:ind w:left="840"/>
    </w:pPr>
    <w:rPr>
      <w:rFonts w:asciiTheme="minorHAnsi" w:hAnsiTheme="minorHAnsi" w:cstheme="minorHAnsi"/>
      <w:sz w:val="18"/>
      <w:szCs w:val="18"/>
    </w:rPr>
  </w:style>
  <w:style w:type="paragraph" w:styleId="TOC6">
    <w:name w:val="toc 6"/>
    <w:basedOn w:val="Normal"/>
    <w:next w:val="Normal"/>
    <w:autoRedefine/>
    <w:uiPriority w:val="39"/>
    <w:unhideWhenUsed/>
    <w:rsid w:val="00AD4087"/>
    <w:pPr>
      <w:spacing w:before="0"/>
      <w:ind w:left="1050"/>
    </w:pPr>
    <w:rPr>
      <w:rFonts w:asciiTheme="minorHAnsi" w:hAnsiTheme="minorHAnsi" w:cstheme="minorHAnsi"/>
      <w:sz w:val="18"/>
      <w:szCs w:val="18"/>
    </w:rPr>
  </w:style>
  <w:style w:type="paragraph" w:styleId="TOC7">
    <w:name w:val="toc 7"/>
    <w:basedOn w:val="Normal"/>
    <w:next w:val="Normal"/>
    <w:autoRedefine/>
    <w:uiPriority w:val="39"/>
    <w:unhideWhenUsed/>
    <w:rsid w:val="00AD4087"/>
    <w:pPr>
      <w:spacing w:before="0"/>
      <w:ind w:left="1260"/>
    </w:pPr>
    <w:rPr>
      <w:rFonts w:asciiTheme="minorHAnsi" w:hAnsiTheme="minorHAnsi" w:cstheme="minorHAnsi"/>
      <w:sz w:val="18"/>
      <w:szCs w:val="18"/>
    </w:rPr>
  </w:style>
  <w:style w:type="paragraph" w:styleId="TOC8">
    <w:name w:val="toc 8"/>
    <w:basedOn w:val="Normal"/>
    <w:next w:val="Normal"/>
    <w:autoRedefine/>
    <w:uiPriority w:val="39"/>
    <w:unhideWhenUsed/>
    <w:rsid w:val="00AD4087"/>
    <w:pPr>
      <w:spacing w:before="0"/>
      <w:ind w:left="1470"/>
    </w:pPr>
    <w:rPr>
      <w:rFonts w:asciiTheme="minorHAnsi" w:hAnsiTheme="minorHAnsi" w:cstheme="minorHAnsi"/>
      <w:sz w:val="18"/>
      <w:szCs w:val="18"/>
    </w:rPr>
  </w:style>
  <w:style w:type="paragraph" w:styleId="TOC9">
    <w:name w:val="toc 9"/>
    <w:basedOn w:val="Normal"/>
    <w:next w:val="Normal"/>
    <w:autoRedefine/>
    <w:uiPriority w:val="39"/>
    <w:unhideWhenUsed/>
    <w:rsid w:val="00AD4087"/>
    <w:pPr>
      <w:spacing w:before="0"/>
      <w:ind w:left="1680"/>
    </w:pPr>
    <w:rPr>
      <w:rFonts w:asciiTheme="minorHAnsi" w:hAnsiTheme="minorHAnsi" w:cstheme="minorHAnsi"/>
      <w:sz w:val="18"/>
      <w:szCs w:val="18"/>
    </w:rPr>
  </w:style>
  <w:style w:type="paragraph" w:customStyle="1" w:styleId="ProspectHeading1">
    <w:name w:val="Prospect Heading 1"/>
    <w:basedOn w:val="Heading1"/>
    <w:qFormat/>
    <w:rsid w:val="009D698C"/>
    <w:pPr>
      <w:keepLines/>
      <w:numPr>
        <w:numId w:val="0"/>
      </w:numPr>
      <w:spacing w:before="480" w:after="0"/>
    </w:pPr>
    <w:rPr>
      <w:rFonts w:ascii="Times New Roman" w:eastAsiaTheme="majorEastAsia" w:hAnsi="Times New Roman" w:cstheme="majorBidi"/>
      <w:bCs/>
      <w:color w:val="00A663"/>
      <w:kern w:val="0"/>
      <w:sz w:val="32"/>
      <w:szCs w:val="32"/>
      <w:lang w:eastAsia="en-GB"/>
    </w:rPr>
  </w:style>
  <w:style w:type="paragraph" w:styleId="BalloonText">
    <w:name w:val="Balloon Text"/>
    <w:basedOn w:val="Normal"/>
    <w:link w:val="BalloonTextChar"/>
    <w:uiPriority w:val="99"/>
    <w:semiHidden/>
    <w:unhideWhenUsed/>
    <w:rsid w:val="003A3D9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97"/>
    <w:rPr>
      <w:rFonts w:cs="Tahoma"/>
      <w:sz w:val="16"/>
      <w:szCs w:val="16"/>
    </w:rPr>
  </w:style>
  <w:style w:type="table" w:customStyle="1" w:styleId="ProspectBectu">
    <w:name w:val="Prospect/Bectu"/>
    <w:basedOn w:val="TableNormal"/>
    <w:uiPriority w:val="99"/>
    <w:rsid w:val="001B31C5"/>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 w:type="paragraph" w:customStyle="1" w:styleId="Tablebullet">
    <w:name w:val="Table bullet"/>
    <w:basedOn w:val="ListBullet"/>
    <w:qFormat/>
    <w:rsid w:val="001B31C5"/>
    <w:pPr>
      <w:numPr>
        <w:numId w:val="7"/>
      </w:numPr>
      <w:spacing w:before="60"/>
    </w:pPr>
    <w:rPr>
      <w:color w:val="000000" w:themeColor="text1"/>
    </w:rPr>
  </w:style>
  <w:style w:type="character" w:customStyle="1" w:styleId="UnresolvedMention2">
    <w:name w:val="Unresolved Mention2"/>
    <w:basedOn w:val="DefaultParagraphFont"/>
    <w:uiPriority w:val="99"/>
    <w:semiHidden/>
    <w:unhideWhenUsed/>
    <w:rsid w:val="00D652FF"/>
    <w:rPr>
      <w:color w:val="605E5C"/>
      <w:shd w:val="clear" w:color="auto" w:fill="E1DFDD"/>
    </w:rPr>
  </w:style>
  <w:style w:type="paragraph" w:customStyle="1" w:styleId="Jigsawpieces">
    <w:name w:val="Jigsaw pieces"/>
    <w:basedOn w:val="Normal"/>
    <w:qFormat/>
    <w:rsid w:val="00EF0600"/>
    <w:pPr>
      <w:snapToGrid w:val="0"/>
      <w:spacing w:before="0"/>
      <w:jc w:val="center"/>
    </w:pPr>
    <w:rPr>
      <w:bCs/>
      <w:color w:val="000000" w:themeColor="text1"/>
      <w:sz w:val="36"/>
      <w:szCs w:val="36"/>
    </w:rPr>
  </w:style>
  <w:style w:type="character" w:styleId="UnresolvedMention">
    <w:name w:val="Unresolved Mention"/>
    <w:basedOn w:val="DefaultParagraphFont"/>
    <w:uiPriority w:val="99"/>
    <w:semiHidden/>
    <w:unhideWhenUsed/>
    <w:rsid w:val="00C71ACE"/>
    <w:rPr>
      <w:color w:val="605E5C"/>
      <w:shd w:val="clear" w:color="auto" w:fill="E1DFDD"/>
    </w:rPr>
  </w:style>
  <w:style w:type="numbering" w:customStyle="1" w:styleId="ImportedStyle38">
    <w:name w:val="Imported Style 38"/>
    <w:rsid w:val="00EB3348"/>
    <w:pPr>
      <w:numPr>
        <w:numId w:val="9"/>
      </w:numPr>
    </w:pPr>
  </w:style>
  <w:style w:type="character" w:styleId="PageNumber">
    <w:name w:val="page number"/>
    <w:basedOn w:val="DefaultParagraphFont"/>
    <w:uiPriority w:val="99"/>
    <w:semiHidden/>
    <w:unhideWhenUsed/>
    <w:rsid w:val="0007517F"/>
  </w:style>
  <w:style w:type="character" w:customStyle="1" w:styleId="Heading6Char">
    <w:name w:val="Heading 6 Char"/>
    <w:basedOn w:val="DefaultParagraphFont"/>
    <w:link w:val="Heading6"/>
    <w:uiPriority w:val="9"/>
    <w:rsid w:val="00E64D0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4D0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4D0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4D0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64D0F"/>
    <w:pPr>
      <w:pBdr>
        <w:bottom w:val="single" w:sz="4" w:space="1" w:color="auto"/>
      </w:pBdr>
      <w:spacing w:before="0"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4D0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4D0F"/>
    <w:pPr>
      <w:spacing w:before="0"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4D0F"/>
    <w:rPr>
      <w:rFonts w:asciiTheme="majorHAnsi" w:eastAsiaTheme="majorEastAsia" w:hAnsiTheme="majorHAnsi" w:cstheme="majorBidi"/>
      <w:i/>
      <w:iCs/>
      <w:spacing w:val="13"/>
      <w:sz w:val="24"/>
      <w:szCs w:val="24"/>
    </w:rPr>
  </w:style>
  <w:style w:type="character" w:styleId="Strong">
    <w:name w:val="Strong"/>
    <w:uiPriority w:val="22"/>
    <w:qFormat/>
    <w:rsid w:val="00E64D0F"/>
    <w:rPr>
      <w:b/>
      <w:bCs/>
    </w:rPr>
  </w:style>
  <w:style w:type="character" w:styleId="Emphasis">
    <w:name w:val="Emphasis"/>
    <w:uiPriority w:val="20"/>
    <w:qFormat/>
    <w:rsid w:val="00E64D0F"/>
    <w:rPr>
      <w:b/>
      <w:bCs/>
      <w:i/>
      <w:iCs/>
      <w:spacing w:val="10"/>
      <w:bdr w:val="none" w:sz="0" w:space="0" w:color="auto"/>
      <w:shd w:val="clear" w:color="auto" w:fill="auto"/>
    </w:rPr>
  </w:style>
  <w:style w:type="paragraph" w:styleId="NoSpacing">
    <w:name w:val="No Spacing"/>
    <w:basedOn w:val="Normal"/>
    <w:uiPriority w:val="1"/>
    <w:qFormat/>
    <w:rsid w:val="00E64D0F"/>
    <w:pPr>
      <w:spacing w:before="0"/>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E64D0F"/>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E64D0F"/>
    <w:rPr>
      <w:rFonts w:asciiTheme="minorHAnsi" w:eastAsiaTheme="minorEastAsia" w:hAnsiTheme="minorHAnsi" w:cstheme="minorBidi"/>
      <w:i/>
      <w:iCs/>
    </w:rPr>
  </w:style>
  <w:style w:type="paragraph" w:styleId="IntenseQuote">
    <w:name w:val="Intense Quote"/>
    <w:basedOn w:val="Normal"/>
    <w:next w:val="Normal"/>
    <w:link w:val="IntenseQuoteChar"/>
    <w:uiPriority w:val="30"/>
    <w:qFormat/>
    <w:rsid w:val="00E64D0F"/>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E64D0F"/>
    <w:rPr>
      <w:rFonts w:asciiTheme="minorHAnsi" w:eastAsiaTheme="minorEastAsia" w:hAnsiTheme="minorHAnsi" w:cstheme="minorBidi"/>
      <w:b/>
      <w:bCs/>
      <w:i/>
      <w:iCs/>
    </w:rPr>
  </w:style>
  <w:style w:type="character" w:styleId="SubtleEmphasis">
    <w:name w:val="Subtle Emphasis"/>
    <w:uiPriority w:val="19"/>
    <w:qFormat/>
    <w:rsid w:val="00E64D0F"/>
    <w:rPr>
      <w:i/>
      <w:iCs/>
    </w:rPr>
  </w:style>
  <w:style w:type="character" w:styleId="IntenseEmphasis">
    <w:name w:val="Intense Emphasis"/>
    <w:uiPriority w:val="21"/>
    <w:qFormat/>
    <w:rsid w:val="00E64D0F"/>
    <w:rPr>
      <w:b/>
      <w:bCs/>
    </w:rPr>
  </w:style>
  <w:style w:type="character" w:styleId="SubtleReference">
    <w:name w:val="Subtle Reference"/>
    <w:uiPriority w:val="31"/>
    <w:qFormat/>
    <w:rsid w:val="00E64D0F"/>
    <w:rPr>
      <w:smallCaps/>
    </w:rPr>
  </w:style>
  <w:style w:type="character" w:styleId="IntenseReference">
    <w:name w:val="Intense Reference"/>
    <w:uiPriority w:val="32"/>
    <w:qFormat/>
    <w:rsid w:val="00E64D0F"/>
    <w:rPr>
      <w:smallCaps/>
      <w:spacing w:val="5"/>
      <w:u w:val="single"/>
    </w:rPr>
  </w:style>
  <w:style w:type="character" w:styleId="BookTitle">
    <w:name w:val="Book Title"/>
    <w:uiPriority w:val="33"/>
    <w:qFormat/>
    <w:rsid w:val="00E64D0F"/>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841">
      <w:bodyDiv w:val="1"/>
      <w:marLeft w:val="0"/>
      <w:marRight w:val="0"/>
      <w:marTop w:val="0"/>
      <w:marBottom w:val="0"/>
      <w:divBdr>
        <w:top w:val="none" w:sz="0" w:space="0" w:color="auto"/>
        <w:left w:val="none" w:sz="0" w:space="0" w:color="auto"/>
        <w:bottom w:val="none" w:sz="0" w:space="0" w:color="auto"/>
        <w:right w:val="none" w:sz="0" w:space="0" w:color="auto"/>
      </w:divBdr>
    </w:div>
    <w:div w:id="385370665">
      <w:bodyDiv w:val="1"/>
      <w:marLeft w:val="0"/>
      <w:marRight w:val="0"/>
      <w:marTop w:val="0"/>
      <w:marBottom w:val="0"/>
      <w:divBdr>
        <w:top w:val="none" w:sz="0" w:space="0" w:color="auto"/>
        <w:left w:val="none" w:sz="0" w:space="0" w:color="auto"/>
        <w:bottom w:val="none" w:sz="0" w:space="0" w:color="auto"/>
        <w:right w:val="none" w:sz="0" w:space="0" w:color="auto"/>
      </w:divBdr>
    </w:div>
    <w:div w:id="4952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linsdell/Library/Group%20Containers/UBF8T346G9.Office/User%20Content.localized/Templates.localized/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3370B-018A-48BF-834C-58DF6B84E3DA}">
  <ds:schemaRefs>
    <ds:schemaRef ds:uri="http://schemas.microsoft.com/sharepoint/v3/contenttype/forms"/>
  </ds:schemaRefs>
</ds:datastoreItem>
</file>

<file path=customXml/itemProps2.xml><?xml version="1.0" encoding="utf-8"?>
<ds:datastoreItem xmlns:ds="http://schemas.openxmlformats.org/officeDocument/2006/customXml" ds:itemID="{813693F3-463C-4E9C-92C7-274DE8C8BD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B668F-4F38-4B8F-B7FF-21540E1046A6}">
  <ds:schemaRefs>
    <ds:schemaRef ds:uri="http://schemas.openxmlformats.org/officeDocument/2006/bibliography"/>
  </ds:schemaRefs>
</ds:datastoreItem>
</file>

<file path=customXml/itemProps4.xml><?xml version="1.0" encoding="utf-8"?>
<ds:datastoreItem xmlns:ds="http://schemas.openxmlformats.org/officeDocument/2006/customXml" ds:itemID="{D8F46B09-BE5F-457A-8607-EC0C51D76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briefing.dotx</Template>
  <TotalTime>0</TotalTime>
  <Pages>25</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Microsoft Office User</dc:creator>
  <cp:lastModifiedBy>Nick Linsdell</cp:lastModifiedBy>
  <cp:revision>2</cp:revision>
  <cp:lastPrinted>2020-09-24T10:35:00Z</cp:lastPrinted>
  <dcterms:created xsi:type="dcterms:W3CDTF">2022-03-08T15:27:00Z</dcterms:created>
  <dcterms:modified xsi:type="dcterms:W3CDTF">2022-03-08T15:27:00Z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-720211677</vt:i4>
  </property>
  <property fmtid="{D5CDD505-2E9C-101B-9397-08002B2CF9AE}" pid="3" name="_NewReviewCycle">
    <vt:lpwstr/>
  </property>
  <property fmtid="{D5CDD505-2E9C-101B-9397-08002B2CF9AE}" pid="4" name="_EmailSubject">
    <vt:lpwstr>Reps 1 follow up</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1466738400</vt:i4>
  </property>
  <property fmtid="{D5CDD505-2E9C-101B-9397-08002B2CF9AE}" pid="8" name="_ReviewingToolsShownOnce">
    <vt:lpwstr/>
  </property>
  <property fmtid="{D5CDD505-2E9C-101B-9397-08002B2CF9AE}" pid="9" name="ContentTypeId">
    <vt:lpwstr>0x010100D8D7AC766A08B146B6390D5D437781FB</vt:lpwstr>
  </property>
</Properties>
</file>