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EDF3" w14:textId="77777777" w:rsidR="00193849" w:rsidRDefault="00193849" w:rsidP="009D1B93">
      <w:pPr>
        <w:rPr>
          <w:noProof/>
        </w:rPr>
      </w:pPr>
    </w:p>
    <w:p w14:paraId="1AFE5B65" w14:textId="77777777" w:rsidR="00193849" w:rsidRDefault="00193849" w:rsidP="009D1B93"/>
    <w:p w14:paraId="2B04FC8C" w14:textId="77777777" w:rsidR="00193849" w:rsidRDefault="00193849" w:rsidP="009D1B93"/>
    <w:p w14:paraId="60A48BA7" w14:textId="377B74C8" w:rsidR="008C12FB" w:rsidRDefault="00FA0503" w:rsidP="008C12FB">
      <w:pPr>
        <w:pStyle w:val="Heading3"/>
        <w:rPr>
          <w:b w:val="0"/>
          <w:bCs/>
        </w:rPr>
      </w:pPr>
      <w:r>
        <w:t>Lack of indexation of PPF compensation for pre-97 service</w:t>
      </w:r>
    </w:p>
    <w:p w14:paraId="12A07804" w14:textId="2DB56AD3" w:rsidR="00FA0503" w:rsidRDefault="00D23B55" w:rsidP="00FA0503">
      <w:pPr>
        <w:pStyle w:val="ListParagraph"/>
        <w:numPr>
          <w:ilvl w:val="0"/>
          <w:numId w:val="33"/>
        </w:numPr>
      </w:pPr>
      <w:r>
        <w:t>P</w:t>
      </w:r>
      <w:r w:rsidR="00FA0503">
        <w:t>rovid</w:t>
      </w:r>
      <w:r>
        <w:t>ing</w:t>
      </w:r>
      <w:r w:rsidR="00FA0503">
        <w:t xml:space="preserve"> some inflation protection for PPF compensation in respect of </w:t>
      </w:r>
      <w:r>
        <w:t>pre-97 service</w:t>
      </w:r>
      <w:r w:rsidR="00FA0503">
        <w:t xml:space="preserve"> would address cost-of-living </w:t>
      </w:r>
      <w:r>
        <w:t>pressures</w:t>
      </w:r>
      <w:r w:rsidR="00FA0503">
        <w:t xml:space="preserve"> for c.300,000 </w:t>
      </w:r>
      <w:proofErr w:type="gramStart"/>
      <w:r>
        <w:t>members</w:t>
      </w:r>
      <w:r w:rsidR="00927DFD">
        <w:t>,</w:t>
      </w:r>
      <w:r w:rsidR="00FA0503">
        <w:t xml:space="preserve"> and</w:t>
      </w:r>
      <w:proofErr w:type="gramEnd"/>
      <w:r w:rsidR="00FA0503">
        <w:t xml:space="preserve"> </w:t>
      </w:r>
      <w:r w:rsidR="003A287F">
        <w:t xml:space="preserve">remove </w:t>
      </w:r>
      <w:r w:rsidR="00FA0503">
        <w:t xml:space="preserve">unfair gender and age discrimination </w:t>
      </w:r>
      <w:r>
        <w:t>in</w:t>
      </w:r>
      <w:r w:rsidR="00FA0503">
        <w:t xml:space="preserve"> the current rules. This could be funded through the PPF’s existing surplus without recourse to </w:t>
      </w:r>
      <w:r w:rsidR="004C6356">
        <w:t xml:space="preserve">taxpayers or the </w:t>
      </w:r>
      <w:r w:rsidR="00FA0503">
        <w:t xml:space="preserve">businesses and other organisations that pay the </w:t>
      </w:r>
      <w:r>
        <w:t xml:space="preserve">PPF </w:t>
      </w:r>
      <w:r w:rsidR="00FA0503">
        <w:t xml:space="preserve">levy. </w:t>
      </w:r>
    </w:p>
    <w:p w14:paraId="6045F257" w14:textId="0FA9E7D1" w:rsidR="00FA0503" w:rsidRDefault="00FA0503" w:rsidP="008C12FB">
      <w:r w:rsidRPr="00FA0503">
        <w:t xml:space="preserve">The PPF </w:t>
      </w:r>
      <w:r w:rsidR="00D23B55">
        <w:t>i</w:t>
      </w:r>
      <w:r w:rsidRPr="00FA0503">
        <w:t xml:space="preserve">s a </w:t>
      </w:r>
      <w:r w:rsidR="00CD6902">
        <w:t xml:space="preserve">statutory </w:t>
      </w:r>
      <w:r w:rsidRPr="00FA0503">
        <w:t xml:space="preserve">lifeboat for members of defined benefit pension schemes that were sponsored by employers who became insolvent and where there were </w:t>
      </w:r>
      <w:r w:rsidR="00D5032C">
        <w:t xml:space="preserve">not enough assets </w:t>
      </w:r>
      <w:r w:rsidRPr="00FA0503">
        <w:t xml:space="preserve">to </w:t>
      </w:r>
      <w:r w:rsidR="00CD6902">
        <w:t>pay</w:t>
      </w:r>
      <w:r w:rsidRPr="00FA0503">
        <w:t xml:space="preserve"> a</w:t>
      </w:r>
      <w:r w:rsidR="00D5032C">
        <w:t>ll the</w:t>
      </w:r>
      <w:r w:rsidRPr="00FA0503">
        <w:t xml:space="preserve"> benefits</w:t>
      </w:r>
      <w:r w:rsidR="00D5032C">
        <w:t xml:space="preserve"> due</w:t>
      </w:r>
      <w:r w:rsidRPr="00FA0503">
        <w:t>.</w:t>
      </w:r>
      <w:r w:rsidR="00CD6902">
        <w:t xml:space="preserve"> It is </w:t>
      </w:r>
      <w:r w:rsidR="00927DFD">
        <w:t xml:space="preserve">partly </w:t>
      </w:r>
      <w:r w:rsidR="00CD6902">
        <w:t xml:space="preserve">funded by a levy on </w:t>
      </w:r>
      <w:r w:rsidR="00D5032C">
        <w:t>sponsoring employers</w:t>
      </w:r>
      <w:r w:rsidR="00927DFD">
        <w:t>.</w:t>
      </w:r>
    </w:p>
    <w:p w14:paraId="0903A142" w14:textId="2B45D0E7" w:rsidR="00D23B55" w:rsidRDefault="00D23B55" w:rsidP="008C12FB">
      <w:r>
        <w:t>The PPF does not cover the value of all the benefits built up in the defined benefit scheme.</w:t>
      </w:r>
    </w:p>
    <w:p w14:paraId="56D068B2" w14:textId="55F46D19" w:rsidR="00D23B55" w:rsidRDefault="00D23B55" w:rsidP="008C12FB">
      <w:r>
        <w:t>Scheme m</w:t>
      </w:r>
      <w:r w:rsidRPr="00DF364B">
        <w:t>embers over Normal Pension Age</w:t>
      </w:r>
      <w:r>
        <w:t>,</w:t>
      </w:r>
      <w:r w:rsidRPr="00DF364B">
        <w:t xml:space="preserve"> or already in receipt of a survivor or ill-health pensio</w:t>
      </w:r>
      <w:r>
        <w:t>n,</w:t>
      </w:r>
      <w:r w:rsidRPr="00DF364B">
        <w:t xml:space="preserve"> receive 100% of the benefit</w:t>
      </w:r>
      <w:r>
        <w:t>.</w:t>
      </w:r>
      <w:r w:rsidRPr="002817AE">
        <w:t xml:space="preserve"> Members under Normal Pension Age, including those already receiving pension, are </w:t>
      </w:r>
      <w:r>
        <w:t xml:space="preserve">generally </w:t>
      </w:r>
      <w:r w:rsidRPr="002817AE">
        <w:t>entitled to 90% of the level of accrued benefit</w:t>
      </w:r>
      <w:r>
        <w:t>.</w:t>
      </w:r>
    </w:p>
    <w:p w14:paraId="060056F2" w14:textId="6A6EA969" w:rsidR="00D23B55" w:rsidRDefault="00D23B55" w:rsidP="008C12FB">
      <w:r>
        <w:t>Compensation in relation to pensionable service after 6 April 1997 is increased every year in line with inflation (measured by CPI), subject to a maximum of 2.5%. Compensation in relation to pensionable service before 6 April 1997 does not attract any increase.</w:t>
      </w:r>
    </w:p>
    <w:p w14:paraId="21AEB429" w14:textId="24D9B3FD" w:rsidR="00D23B55" w:rsidRDefault="00D23B55" w:rsidP="008C12FB">
      <w:r>
        <w:t xml:space="preserve">This </w:t>
      </w:r>
      <w:r w:rsidR="00927DFD">
        <w:t xml:space="preserve">very </w:t>
      </w:r>
      <w:r>
        <w:t>poor level of inflation protection (</w:t>
      </w:r>
      <w:r w:rsidR="00927DFD">
        <w:t>increases</w:t>
      </w:r>
      <w:r>
        <w:t xml:space="preserve"> between 0% and 2.5%, depending on the proportion of service accrued before or after April 1997) </w:t>
      </w:r>
      <w:r w:rsidR="004C6356">
        <w:t>has caused</w:t>
      </w:r>
      <w:r>
        <w:t xml:space="preserve"> huge difficulties for members at a time when inflation has been significantly higher for a prolonged period.</w:t>
      </w:r>
    </w:p>
    <w:p w14:paraId="5D9C362F" w14:textId="63AEEE2B" w:rsidR="00D23B55" w:rsidRDefault="00D23B55" w:rsidP="008C12FB">
      <w:r>
        <w:t>The lack of any indexation for service before April 1997 is unfair and discriminatory (</w:t>
      </w:r>
      <w:r w:rsidR="00927DFD">
        <w:t>data from a FOI request shows</w:t>
      </w:r>
      <w:r>
        <w:t xml:space="preserve"> </w:t>
      </w:r>
      <w:r w:rsidR="00927DFD">
        <w:t xml:space="preserve">that </w:t>
      </w:r>
      <w:r>
        <w:t>it disproportionately affects women and older members).</w:t>
      </w:r>
    </w:p>
    <w:p w14:paraId="5817E7C2" w14:textId="5590E635" w:rsidR="00CD6902" w:rsidRDefault="00CD6902" w:rsidP="008C12FB">
      <w:r>
        <w:t xml:space="preserve">As </w:t>
      </w:r>
      <w:proofErr w:type="gramStart"/>
      <w:r>
        <w:t>at</w:t>
      </w:r>
      <w:proofErr w:type="gramEnd"/>
      <w:r>
        <w:t xml:space="preserve"> 31 March 202</w:t>
      </w:r>
      <w:r w:rsidR="004C6356">
        <w:t>3</w:t>
      </w:r>
      <w:r>
        <w:t>, the PPF held £3</w:t>
      </w:r>
      <w:r w:rsidR="004C6356">
        <w:t>2.5</w:t>
      </w:r>
      <w:r>
        <w:t xml:space="preserve"> billion in assets</w:t>
      </w:r>
      <w:r w:rsidR="003A287F">
        <w:t>,</w:t>
      </w:r>
      <w:r>
        <w:t xml:space="preserve"> which was £1</w:t>
      </w:r>
      <w:r w:rsidR="004C6356">
        <w:t>2.2</w:t>
      </w:r>
      <w:r>
        <w:t xml:space="preserve"> billion above </w:t>
      </w:r>
      <w:r w:rsidR="00D5032C">
        <w:t>its estimated liabilities</w:t>
      </w:r>
      <w:r>
        <w:t xml:space="preserve"> (</w:t>
      </w:r>
      <w:proofErr w:type="spellStart"/>
      <w:r w:rsidR="00D5032C">
        <w:t>ie</w:t>
      </w:r>
      <w:proofErr w:type="spellEnd"/>
      <w:r w:rsidR="00D5032C">
        <w:t xml:space="preserve"> </w:t>
      </w:r>
      <w:r w:rsidR="00927DFD">
        <w:t xml:space="preserve">the scheme was </w:t>
      </w:r>
      <w:r>
        <w:t>1</w:t>
      </w:r>
      <w:r w:rsidR="004C6356">
        <w:t>56</w:t>
      </w:r>
      <w:r>
        <w:t xml:space="preserve">% funded). </w:t>
      </w:r>
    </w:p>
    <w:p w14:paraId="623598D3" w14:textId="6B8B107C" w:rsidR="00D5032C" w:rsidRDefault="00CD6902" w:rsidP="008C12FB">
      <w:r>
        <w:t xml:space="preserve">The improved funding level has enabled the PPF to significantly reduce the levy paid by sponsoring employers </w:t>
      </w:r>
      <w:r w:rsidR="00927DFD">
        <w:t xml:space="preserve">in recent years </w:t>
      </w:r>
      <w:r w:rsidR="003A287F">
        <w:t>(from £630m in 2020/21 to £200m in 2023/24</w:t>
      </w:r>
      <w:r w:rsidR="00DA6018">
        <w:t>)</w:t>
      </w:r>
      <w:r w:rsidR="003A287F">
        <w:t>.</w:t>
      </w:r>
    </w:p>
    <w:p w14:paraId="2D188141" w14:textId="3D087250" w:rsidR="00DA6018" w:rsidRDefault="00DA6018" w:rsidP="008C12FB">
      <w:r>
        <w:t>T</w:t>
      </w:r>
      <w:r w:rsidR="003A287F">
        <w:t xml:space="preserve">he c.300k </w:t>
      </w:r>
      <w:r w:rsidR="00D5032C">
        <w:t xml:space="preserve">PPF members </w:t>
      </w:r>
      <w:r>
        <w:t xml:space="preserve">should </w:t>
      </w:r>
      <w:r w:rsidR="003A287F">
        <w:t xml:space="preserve">also </w:t>
      </w:r>
      <w:r w:rsidR="00D5032C">
        <w:t>share the</w:t>
      </w:r>
      <w:r w:rsidR="003B79FD">
        <w:t>se</w:t>
      </w:r>
      <w:r w:rsidR="00D5032C">
        <w:t xml:space="preserve"> benefits. The PPF estimate</w:t>
      </w:r>
      <w:r>
        <w:t>s</w:t>
      </w:r>
      <w:r w:rsidR="00D5032C">
        <w:t xml:space="preserve"> that </w:t>
      </w:r>
      <w:r>
        <w:t>equalising inflation protection for</w:t>
      </w:r>
      <w:r w:rsidR="00D5032C">
        <w:t xml:space="preserve"> pre-97 </w:t>
      </w:r>
      <w:r>
        <w:t>and</w:t>
      </w:r>
      <w:r w:rsidR="00D5032C">
        <w:t xml:space="preserve"> post-97 accruals going forward (</w:t>
      </w:r>
      <w:proofErr w:type="spellStart"/>
      <w:r w:rsidR="00D5032C">
        <w:t>ie</w:t>
      </w:r>
      <w:proofErr w:type="spellEnd"/>
      <w:r w:rsidR="00D5032C">
        <w:t xml:space="preserve"> no back</w:t>
      </w:r>
      <w:r w:rsidR="003A287F">
        <w:t xml:space="preserve"> </w:t>
      </w:r>
      <w:r w:rsidR="00D5032C">
        <w:t>payment) would increase estimated liabilities by £</w:t>
      </w:r>
      <w:r w:rsidR="004C6356">
        <w:t>2.6</w:t>
      </w:r>
      <w:r w:rsidR="00D5032C">
        <w:t xml:space="preserve"> billion (reduc</w:t>
      </w:r>
      <w:r w:rsidR="003A287F">
        <w:t>ing</w:t>
      </w:r>
      <w:r w:rsidR="00D5032C">
        <w:t xml:space="preserve"> funding to 1</w:t>
      </w:r>
      <w:r w:rsidR="004C6356">
        <w:t>39</w:t>
      </w:r>
      <w:r w:rsidR="00D5032C">
        <w:t>%).</w:t>
      </w:r>
      <w:r>
        <w:t xml:space="preserve"> </w:t>
      </w:r>
    </w:p>
    <w:p w14:paraId="2B0CD316" w14:textId="29C977B0" w:rsidR="002717AD" w:rsidRDefault="004C6356" w:rsidP="00DA6018">
      <w:r>
        <w:t xml:space="preserve">This would still be a very healthy level of funding that would enable the PPF to further reduce the levy in future years (subject to the other legislative changes it needs to </w:t>
      </w:r>
      <w:r w:rsidR="00927DFD">
        <w:t>do</w:t>
      </w:r>
      <w:r>
        <w:t xml:space="preserve"> this).</w:t>
      </w:r>
    </w:p>
    <w:p w14:paraId="559A140F" w14:textId="36B9B922" w:rsidR="004C6356" w:rsidRDefault="002717AD" w:rsidP="00DA6018">
      <w:r>
        <w:t xml:space="preserve">The Chief Executive of the PPF told the Work and Pensions committee that </w:t>
      </w:r>
      <w:r w:rsidRPr="002717AD">
        <w:t>“there is a good case, on equity grounds” for the introduction of indexation on savings from pre-1997 contributions</w:t>
      </w:r>
      <w:r>
        <w:t xml:space="preserve">. The new Pensions Minister told the </w:t>
      </w:r>
      <w:r w:rsidR="00927DFD">
        <w:t xml:space="preserve">same </w:t>
      </w:r>
      <w:r>
        <w:t>committee that he has commissioned work to investigate this issue</w:t>
      </w:r>
      <w:r w:rsidR="00927DFD">
        <w:t>,</w:t>
      </w:r>
      <w:r>
        <w:t xml:space="preserve"> following meetings with members affected. </w:t>
      </w:r>
      <w:r w:rsidR="004C6356">
        <w:t xml:space="preserve"> </w:t>
      </w:r>
    </w:p>
    <w:p w14:paraId="0BD48863" w14:textId="58FC09A9" w:rsidR="00D5032C" w:rsidRDefault="00DA6018" w:rsidP="00DA6018">
      <w:r>
        <w:t xml:space="preserve">Improving </w:t>
      </w:r>
      <w:r w:rsidR="00B64352">
        <w:t xml:space="preserve">PPF </w:t>
      </w:r>
      <w:r>
        <w:t xml:space="preserve">compensation may result in pressure to make equivalent changes </w:t>
      </w:r>
      <w:r w:rsidR="00B64352">
        <w:t>to</w:t>
      </w:r>
      <w:r>
        <w:t xml:space="preserve"> </w:t>
      </w:r>
      <w:r w:rsidR="00B64352">
        <w:t xml:space="preserve">the </w:t>
      </w:r>
      <w:r>
        <w:t xml:space="preserve">FAS </w:t>
      </w:r>
      <w:r w:rsidR="00B64352">
        <w:t>(</w:t>
      </w:r>
      <w:r>
        <w:t xml:space="preserve">which </w:t>
      </w:r>
      <w:r w:rsidR="00B64352">
        <w:t>is</w:t>
      </w:r>
      <w:r>
        <w:t xml:space="preserve"> funded by taxpayers</w:t>
      </w:r>
      <w:r w:rsidR="00B64352">
        <w:t>)</w:t>
      </w:r>
      <w:r w:rsidR="002717AD">
        <w:t xml:space="preserve">, but there are fewer members of the </w:t>
      </w:r>
      <w:proofErr w:type="gramStart"/>
      <w:r w:rsidR="002717AD">
        <w:t>FAS</w:t>
      </w:r>
      <w:proofErr w:type="gramEnd"/>
      <w:r w:rsidR="00E101DA">
        <w:t xml:space="preserve"> and the estimated cost would be negligible (</w:t>
      </w:r>
      <w:proofErr w:type="spellStart"/>
      <w:r w:rsidR="00E101DA">
        <w:t>ie</w:t>
      </w:r>
      <w:proofErr w:type="spellEnd"/>
      <w:r w:rsidR="00E101DA">
        <w:t xml:space="preserve"> &lt;£10 million per annum over the next Parliament).</w:t>
      </w:r>
      <w:r w:rsidR="003A287F">
        <w:t xml:space="preserve"> </w:t>
      </w:r>
    </w:p>
    <w:sectPr w:rsidR="00D5032C" w:rsidSect="00ED472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720" w:footer="14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3372" w14:textId="77777777" w:rsidR="0088756F" w:rsidRDefault="0088756F">
      <w:r>
        <w:separator/>
      </w:r>
    </w:p>
  </w:endnote>
  <w:endnote w:type="continuationSeparator" w:id="0">
    <w:p w14:paraId="4B7B4F3A" w14:textId="77777777" w:rsidR="0088756F" w:rsidRDefault="0088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61F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899417D" w14:textId="77777777" w:rsidR="001918F6" w:rsidRDefault="001918F6">
    <w:pPr>
      <w:pStyle w:val="Footer"/>
    </w:pPr>
  </w:p>
  <w:p w14:paraId="4A7227AF" w14:textId="77777777" w:rsidR="00DC76CB" w:rsidRDefault="00DC7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EE8B" w14:textId="77777777" w:rsidR="00502984" w:rsidRDefault="00502984" w:rsidP="003E7906">
    <w:pPr>
      <w:pStyle w:val="Footer"/>
    </w:pPr>
  </w:p>
  <w:p w14:paraId="1B620A43" w14:textId="77777777" w:rsidR="00DC76CB" w:rsidRDefault="00E34C55" w:rsidP="00502984">
    <w:pPr>
      <w:pStyle w:val="Footer"/>
      <w:jc w:val="center"/>
    </w:pPr>
    <w:r w:rsidRPr="00502984">
      <w:fldChar w:fldCharType="begin"/>
    </w:r>
    <w:r w:rsidRPr="00502984">
      <w:instrText xml:space="preserve">PAGE  </w:instrText>
    </w:r>
    <w:r w:rsidRPr="00502984">
      <w:fldChar w:fldCharType="separate"/>
    </w:r>
    <w:r w:rsidR="00502984">
      <w:rPr>
        <w:noProof/>
      </w:rPr>
      <w:t>2</w:t>
    </w:r>
    <w:r w:rsidRPr="0050298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pPr w:leftFromText="187" w:rightFromText="187" w:vertAnchor="page" w:horzAnchor="page" w:tblpX="1702" w:tblpY="15083"/>
      <w:tblOverlap w:val="never"/>
      <w:tblW w:w="8489" w:type="dxa"/>
      <w:tblBorders>
        <w:top w:val="none" w:sz="0" w:space="0" w:color="auto"/>
        <w:left w:val="single" w:sz="12" w:space="0" w:color="FFD700"/>
        <w:bottom w:val="none" w:sz="0" w:space="0" w:color="auto"/>
        <w:right w:val="none" w:sz="0" w:space="0" w:color="auto"/>
        <w:insideH w:val="single" w:sz="12" w:space="0" w:color="FFD700"/>
        <w:insideV w:val="single" w:sz="12" w:space="0" w:color="FFD700"/>
      </w:tblBorders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4240"/>
      <w:gridCol w:w="4249"/>
    </w:tblGrid>
    <w:tr w:rsidR="00E84930" w:rsidRPr="00CB5A86" w14:paraId="673C9426" w14:textId="77777777" w:rsidTr="00BD4843">
      <w:tc>
        <w:tcPr>
          <w:tcW w:w="4244" w:type="dxa"/>
          <w:shd w:val="clear" w:color="auto" w:fill="auto"/>
          <w:noWrap/>
          <w:vAlign w:val="bottom"/>
        </w:tcPr>
        <w:p w14:paraId="3B2DCE80" w14:textId="77777777" w:rsidR="00E84930" w:rsidRPr="00CB5A86" w:rsidRDefault="00E84930" w:rsidP="00BD4843">
          <w:pPr>
            <w:pStyle w:val="Prospectaddress"/>
          </w:pPr>
          <w:r w:rsidRPr="00CB5A86">
            <w:t>New Prospect House</w:t>
          </w:r>
        </w:p>
        <w:p w14:paraId="6757CD2E" w14:textId="77777777" w:rsidR="00E84930" w:rsidRPr="009E6FEE" w:rsidRDefault="00E84930" w:rsidP="00BD4843">
          <w:pPr>
            <w:pStyle w:val="Prospectaddress"/>
          </w:pPr>
          <w:r w:rsidRPr="009E6FEE">
            <w:t>8 Leake Street</w:t>
          </w:r>
        </w:p>
        <w:p w14:paraId="2E673EE5" w14:textId="77777777" w:rsidR="00E84930" w:rsidRPr="00CB5A86" w:rsidRDefault="00E84930" w:rsidP="00BD4843">
          <w:pPr>
            <w:pStyle w:val="Prospectaddress"/>
          </w:pPr>
          <w:r w:rsidRPr="00CB5A86">
            <w:t>London</w:t>
          </w:r>
        </w:p>
        <w:p w14:paraId="49E4A138" w14:textId="77777777" w:rsidR="00E84930" w:rsidRPr="00CB5A86" w:rsidRDefault="00E84930" w:rsidP="00BD4843">
          <w:pPr>
            <w:pStyle w:val="Prospectaddress"/>
          </w:pPr>
          <w:r w:rsidRPr="00CB5A86">
            <w:t>SE1 7NN</w:t>
          </w:r>
        </w:p>
      </w:tc>
      <w:tc>
        <w:tcPr>
          <w:tcW w:w="4245" w:type="dxa"/>
          <w:shd w:val="clear" w:color="auto" w:fill="auto"/>
          <w:noWrap/>
          <w:vAlign w:val="bottom"/>
        </w:tcPr>
        <w:p w14:paraId="6309CCDD" w14:textId="77777777" w:rsidR="00E84930" w:rsidRPr="00CB5A86" w:rsidRDefault="00E84930" w:rsidP="00BD4843">
          <w:pPr>
            <w:pStyle w:val="Prospectaddress"/>
          </w:pPr>
          <w:r w:rsidRPr="00CB5A86">
            <w:t>0300 600 1878</w:t>
          </w:r>
        </w:p>
        <w:p w14:paraId="0A052D3B" w14:textId="77777777" w:rsidR="00E84930" w:rsidRPr="00CB5A86" w:rsidRDefault="00E84930" w:rsidP="00BD4843">
          <w:pPr>
            <w:pStyle w:val="Prospectaddress"/>
          </w:pPr>
          <w:r w:rsidRPr="00F660E2">
            <w:t>info@prospect.org.uk</w:t>
          </w:r>
        </w:p>
        <w:p w14:paraId="03A4D5FA" w14:textId="77777777" w:rsidR="00E84930" w:rsidRPr="00CB5A86" w:rsidRDefault="00E84930" w:rsidP="00BD4843">
          <w:pPr>
            <w:pStyle w:val="Prospectaddress"/>
          </w:pPr>
        </w:p>
        <w:p w14:paraId="65B18B5E" w14:textId="77777777" w:rsidR="00E84930" w:rsidRPr="00CB5A86" w:rsidRDefault="00E84930" w:rsidP="00BD4843">
          <w:pPr>
            <w:pStyle w:val="Prospectaddress"/>
          </w:pPr>
          <w:r w:rsidRPr="00CB5A86">
            <w:t>prospect.org.uk</w:t>
          </w:r>
        </w:p>
      </w:tc>
    </w:tr>
  </w:tbl>
  <w:p w14:paraId="1A0C7170" w14:textId="77777777" w:rsidR="00193849" w:rsidRDefault="00193849" w:rsidP="00E84930">
    <w:pPr>
      <w:pStyle w:val="Footer"/>
      <w:spacing w:afterLines="60" w:after="144"/>
      <w:rPr>
        <w:sz w:val="17"/>
      </w:rPr>
    </w:pPr>
  </w:p>
  <w:p w14:paraId="6A68A449" w14:textId="77777777" w:rsidR="003E7906" w:rsidRPr="003E7906" w:rsidRDefault="003E7906" w:rsidP="003E79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6094" w14:textId="77777777" w:rsidR="0088756F" w:rsidRDefault="0088756F">
      <w:r>
        <w:separator/>
      </w:r>
    </w:p>
  </w:footnote>
  <w:footnote w:type="continuationSeparator" w:id="0">
    <w:p w14:paraId="282CAFAB" w14:textId="77777777" w:rsidR="0088756F" w:rsidRDefault="0088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A073" w14:textId="77777777" w:rsidR="00193849" w:rsidRDefault="00A540F0">
    <w:r>
      <w:rPr>
        <w:noProof/>
      </w:rPr>
      <w:drawing>
        <wp:anchor distT="0" distB="0" distL="114300" distR="114300" simplePos="0" relativeHeight="251659264" behindDoc="0" locked="0" layoutInCell="1" allowOverlap="1" wp14:anchorId="44E822D2" wp14:editId="188CBB91">
          <wp:simplePos x="0" y="0"/>
          <wp:positionH relativeFrom="page">
            <wp:align>center</wp:align>
          </wp:positionH>
          <wp:positionV relativeFrom="page">
            <wp:posOffset>453390</wp:posOffset>
          </wp:positionV>
          <wp:extent cx="2001600" cy="1004400"/>
          <wp:effectExtent l="0" t="0" r="5080" b="0"/>
          <wp:wrapTight wrapText="bothSides">
            <wp:wrapPolygon edited="0">
              <wp:start x="10827" y="0"/>
              <wp:lineTo x="6579" y="4918"/>
              <wp:lineTo x="4797" y="5192"/>
              <wp:lineTo x="4523" y="5738"/>
              <wp:lineTo x="4934" y="9290"/>
              <wp:lineTo x="0" y="12569"/>
              <wp:lineTo x="0" y="21313"/>
              <wp:lineTo x="10964" y="21313"/>
              <wp:lineTo x="21518" y="19127"/>
              <wp:lineTo x="21518" y="13662"/>
              <wp:lineTo x="20970" y="13662"/>
              <wp:lineTo x="21244" y="12023"/>
              <wp:lineTo x="19325" y="10930"/>
              <wp:lineTo x="11924" y="9290"/>
              <wp:lineTo x="19599" y="9290"/>
              <wp:lineTo x="20970" y="8744"/>
              <wp:lineTo x="20695" y="4918"/>
              <wp:lineTo x="21381" y="1366"/>
              <wp:lineTo x="20558" y="1093"/>
              <wp:lineTo x="12061" y="0"/>
              <wp:lineTo x="1082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spect_Logo_Black_RGB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969A10F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EA176B"/>
    <w:multiLevelType w:val="hybridMultilevel"/>
    <w:tmpl w:val="5352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C73"/>
    <w:multiLevelType w:val="hybridMultilevel"/>
    <w:tmpl w:val="26A608FA"/>
    <w:lvl w:ilvl="0" w:tplc="D08E76A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607DD"/>
    <w:multiLevelType w:val="hybridMultilevel"/>
    <w:tmpl w:val="CC4C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2F2E2FF1"/>
    <w:multiLevelType w:val="hybridMultilevel"/>
    <w:tmpl w:val="C6567008"/>
    <w:lvl w:ilvl="0" w:tplc="95207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6237"/>
    <w:multiLevelType w:val="hybridMultilevel"/>
    <w:tmpl w:val="CD4A4D8A"/>
    <w:lvl w:ilvl="0" w:tplc="50EE2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1AFA"/>
    <w:multiLevelType w:val="hybridMultilevel"/>
    <w:tmpl w:val="CE089DEA"/>
    <w:lvl w:ilvl="0" w:tplc="0944E1D2">
      <w:start w:val="2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55429"/>
    <w:multiLevelType w:val="hybridMultilevel"/>
    <w:tmpl w:val="F9C458FA"/>
    <w:lvl w:ilvl="0" w:tplc="5D3C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9D10859"/>
    <w:multiLevelType w:val="hybridMultilevel"/>
    <w:tmpl w:val="FBC0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B1F88"/>
    <w:multiLevelType w:val="hybridMultilevel"/>
    <w:tmpl w:val="9B84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B26E1"/>
    <w:multiLevelType w:val="hybridMultilevel"/>
    <w:tmpl w:val="9712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C724E"/>
    <w:multiLevelType w:val="hybridMultilevel"/>
    <w:tmpl w:val="34285154"/>
    <w:lvl w:ilvl="0" w:tplc="DEF84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016B"/>
    <w:multiLevelType w:val="hybridMultilevel"/>
    <w:tmpl w:val="80FA6CC2"/>
    <w:lvl w:ilvl="0" w:tplc="88187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F3349"/>
    <w:multiLevelType w:val="hybridMultilevel"/>
    <w:tmpl w:val="C7F69BDA"/>
    <w:lvl w:ilvl="0" w:tplc="28FA4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0F10"/>
    <w:multiLevelType w:val="hybridMultilevel"/>
    <w:tmpl w:val="0B84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D5139"/>
    <w:multiLevelType w:val="hybridMultilevel"/>
    <w:tmpl w:val="15722F94"/>
    <w:lvl w:ilvl="0" w:tplc="2FE6DD3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4357F"/>
    <w:multiLevelType w:val="hybridMultilevel"/>
    <w:tmpl w:val="7F820FB8"/>
    <w:lvl w:ilvl="0" w:tplc="BD865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453884">
    <w:abstractNumId w:val="9"/>
  </w:num>
  <w:num w:numId="2" w16cid:durableId="1908110950">
    <w:abstractNumId w:val="0"/>
  </w:num>
  <w:num w:numId="3" w16cid:durableId="1000111636">
    <w:abstractNumId w:val="4"/>
  </w:num>
  <w:num w:numId="4" w16cid:durableId="1634556405">
    <w:abstractNumId w:val="15"/>
  </w:num>
  <w:num w:numId="5" w16cid:durableId="1990554663">
    <w:abstractNumId w:val="16"/>
  </w:num>
  <w:num w:numId="6" w16cid:durableId="1612320209">
    <w:abstractNumId w:val="11"/>
  </w:num>
  <w:num w:numId="7" w16cid:durableId="765728620">
    <w:abstractNumId w:val="4"/>
  </w:num>
  <w:num w:numId="8" w16cid:durableId="1126310388">
    <w:abstractNumId w:val="4"/>
  </w:num>
  <w:num w:numId="9" w16cid:durableId="1721589937">
    <w:abstractNumId w:val="4"/>
  </w:num>
  <w:num w:numId="10" w16cid:durableId="60448680">
    <w:abstractNumId w:val="4"/>
  </w:num>
  <w:num w:numId="11" w16cid:durableId="332412808">
    <w:abstractNumId w:val="4"/>
  </w:num>
  <w:num w:numId="12" w16cid:durableId="118577244">
    <w:abstractNumId w:val="0"/>
  </w:num>
  <w:num w:numId="13" w16cid:durableId="1325082304">
    <w:abstractNumId w:val="0"/>
  </w:num>
  <w:num w:numId="14" w16cid:durableId="1110390635">
    <w:abstractNumId w:val="0"/>
  </w:num>
  <w:num w:numId="15" w16cid:durableId="1834300609">
    <w:abstractNumId w:val="0"/>
  </w:num>
  <w:num w:numId="16" w16cid:durableId="626938167">
    <w:abstractNumId w:val="0"/>
  </w:num>
  <w:num w:numId="17" w16cid:durableId="2013138519">
    <w:abstractNumId w:val="4"/>
  </w:num>
  <w:num w:numId="18" w16cid:durableId="737636632">
    <w:abstractNumId w:val="19"/>
  </w:num>
  <w:num w:numId="19" w16cid:durableId="850679839">
    <w:abstractNumId w:val="10"/>
  </w:num>
  <w:num w:numId="20" w16cid:durableId="681474702">
    <w:abstractNumId w:val="3"/>
  </w:num>
  <w:num w:numId="21" w16cid:durableId="731974983">
    <w:abstractNumId w:val="1"/>
  </w:num>
  <w:num w:numId="22" w16cid:durableId="323357771">
    <w:abstractNumId w:val="12"/>
  </w:num>
  <w:num w:numId="23" w16cid:durableId="1339889930">
    <w:abstractNumId w:val="13"/>
  </w:num>
  <w:num w:numId="24" w16cid:durableId="704477205">
    <w:abstractNumId w:val="20"/>
  </w:num>
  <w:num w:numId="25" w16cid:durableId="791559232">
    <w:abstractNumId w:val="21"/>
  </w:num>
  <w:num w:numId="26" w16cid:durableId="947808915">
    <w:abstractNumId w:val="14"/>
  </w:num>
  <w:num w:numId="27" w16cid:durableId="174930830">
    <w:abstractNumId w:val="5"/>
  </w:num>
  <w:num w:numId="28" w16cid:durableId="151877800">
    <w:abstractNumId w:val="8"/>
  </w:num>
  <w:num w:numId="29" w16cid:durableId="2041397398">
    <w:abstractNumId w:val="17"/>
  </w:num>
  <w:num w:numId="30" w16cid:durableId="1596940078">
    <w:abstractNumId w:val="6"/>
  </w:num>
  <w:num w:numId="31" w16cid:durableId="1850632820">
    <w:abstractNumId w:val="18"/>
  </w:num>
  <w:num w:numId="32" w16cid:durableId="2130127073">
    <w:abstractNumId w:val="7"/>
  </w:num>
  <w:num w:numId="33" w16cid:durableId="10088661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67"/>
    <w:rsid w:val="000235B3"/>
    <w:rsid w:val="00025ECB"/>
    <w:rsid w:val="00032DF0"/>
    <w:rsid w:val="00036FE1"/>
    <w:rsid w:val="00064583"/>
    <w:rsid w:val="000765A0"/>
    <w:rsid w:val="00077A4F"/>
    <w:rsid w:val="00082524"/>
    <w:rsid w:val="00085AF5"/>
    <w:rsid w:val="00091DD9"/>
    <w:rsid w:val="000D2691"/>
    <w:rsid w:val="000D6DC0"/>
    <w:rsid w:val="000F3F26"/>
    <w:rsid w:val="001004E8"/>
    <w:rsid w:val="0010394E"/>
    <w:rsid w:val="00105D2D"/>
    <w:rsid w:val="00134E85"/>
    <w:rsid w:val="00141B29"/>
    <w:rsid w:val="001465A5"/>
    <w:rsid w:val="00146EF4"/>
    <w:rsid w:val="00146F22"/>
    <w:rsid w:val="0014748E"/>
    <w:rsid w:val="001520AF"/>
    <w:rsid w:val="0015465B"/>
    <w:rsid w:val="00167C0A"/>
    <w:rsid w:val="00172AC2"/>
    <w:rsid w:val="00172CCE"/>
    <w:rsid w:val="00183D96"/>
    <w:rsid w:val="001864D4"/>
    <w:rsid w:val="001914AB"/>
    <w:rsid w:val="001918F6"/>
    <w:rsid w:val="00193849"/>
    <w:rsid w:val="0019519A"/>
    <w:rsid w:val="00195490"/>
    <w:rsid w:val="00197966"/>
    <w:rsid w:val="001A3510"/>
    <w:rsid w:val="001E7E4F"/>
    <w:rsid w:val="001F7B73"/>
    <w:rsid w:val="00203500"/>
    <w:rsid w:val="00244EF3"/>
    <w:rsid w:val="00251626"/>
    <w:rsid w:val="00271033"/>
    <w:rsid w:val="002717AD"/>
    <w:rsid w:val="0028397E"/>
    <w:rsid w:val="002A6FCD"/>
    <w:rsid w:val="002B48FC"/>
    <w:rsid w:val="002C3C46"/>
    <w:rsid w:val="002E2A35"/>
    <w:rsid w:val="003136CA"/>
    <w:rsid w:val="00315373"/>
    <w:rsid w:val="003209FC"/>
    <w:rsid w:val="003425DB"/>
    <w:rsid w:val="00362F62"/>
    <w:rsid w:val="00364F0E"/>
    <w:rsid w:val="00366762"/>
    <w:rsid w:val="00366931"/>
    <w:rsid w:val="00372C78"/>
    <w:rsid w:val="003808A6"/>
    <w:rsid w:val="003827DB"/>
    <w:rsid w:val="003932D7"/>
    <w:rsid w:val="003A1BC7"/>
    <w:rsid w:val="003A287F"/>
    <w:rsid w:val="003A579B"/>
    <w:rsid w:val="003B23B5"/>
    <w:rsid w:val="003B2FE9"/>
    <w:rsid w:val="003B4D0F"/>
    <w:rsid w:val="003B79FD"/>
    <w:rsid w:val="003C1BF3"/>
    <w:rsid w:val="003C2264"/>
    <w:rsid w:val="003E7906"/>
    <w:rsid w:val="00406EFD"/>
    <w:rsid w:val="00423A64"/>
    <w:rsid w:val="00441F53"/>
    <w:rsid w:val="00442E29"/>
    <w:rsid w:val="00443B66"/>
    <w:rsid w:val="0047381D"/>
    <w:rsid w:val="0048114A"/>
    <w:rsid w:val="004915D6"/>
    <w:rsid w:val="00497C81"/>
    <w:rsid w:val="004B1F0C"/>
    <w:rsid w:val="004B6757"/>
    <w:rsid w:val="004C5381"/>
    <w:rsid w:val="004C6356"/>
    <w:rsid w:val="004F553A"/>
    <w:rsid w:val="00502984"/>
    <w:rsid w:val="00521A6D"/>
    <w:rsid w:val="00521E08"/>
    <w:rsid w:val="00562BC2"/>
    <w:rsid w:val="005634CC"/>
    <w:rsid w:val="00570080"/>
    <w:rsid w:val="005A322A"/>
    <w:rsid w:val="005B0262"/>
    <w:rsid w:val="005B38C8"/>
    <w:rsid w:val="005D2F4A"/>
    <w:rsid w:val="005D618A"/>
    <w:rsid w:val="00602FDA"/>
    <w:rsid w:val="006132DE"/>
    <w:rsid w:val="00614F16"/>
    <w:rsid w:val="0062606D"/>
    <w:rsid w:val="006404CE"/>
    <w:rsid w:val="00643A7A"/>
    <w:rsid w:val="00662F22"/>
    <w:rsid w:val="006678B7"/>
    <w:rsid w:val="00667E2B"/>
    <w:rsid w:val="0068548D"/>
    <w:rsid w:val="00690254"/>
    <w:rsid w:val="006A0FE0"/>
    <w:rsid w:val="006A2192"/>
    <w:rsid w:val="006C3DA4"/>
    <w:rsid w:val="006C7C77"/>
    <w:rsid w:val="006D3043"/>
    <w:rsid w:val="006D3866"/>
    <w:rsid w:val="006F4FF1"/>
    <w:rsid w:val="00715A47"/>
    <w:rsid w:val="00716FB3"/>
    <w:rsid w:val="00726CF2"/>
    <w:rsid w:val="007328F4"/>
    <w:rsid w:val="00752F15"/>
    <w:rsid w:val="00765923"/>
    <w:rsid w:val="00771506"/>
    <w:rsid w:val="0077318B"/>
    <w:rsid w:val="00796DB0"/>
    <w:rsid w:val="007B369F"/>
    <w:rsid w:val="007B49E6"/>
    <w:rsid w:val="007D5AE7"/>
    <w:rsid w:val="007D6C4A"/>
    <w:rsid w:val="007F4B7B"/>
    <w:rsid w:val="00804F71"/>
    <w:rsid w:val="00813303"/>
    <w:rsid w:val="0083192C"/>
    <w:rsid w:val="0083394F"/>
    <w:rsid w:val="00846A57"/>
    <w:rsid w:val="008664DD"/>
    <w:rsid w:val="00867417"/>
    <w:rsid w:val="008829EC"/>
    <w:rsid w:val="0088756F"/>
    <w:rsid w:val="00887DD5"/>
    <w:rsid w:val="008B0412"/>
    <w:rsid w:val="008B50D5"/>
    <w:rsid w:val="008C0DB1"/>
    <w:rsid w:val="008C12FB"/>
    <w:rsid w:val="008C66B0"/>
    <w:rsid w:val="008D696C"/>
    <w:rsid w:val="008E0B5F"/>
    <w:rsid w:val="008E275E"/>
    <w:rsid w:val="008E29C6"/>
    <w:rsid w:val="008E3ED3"/>
    <w:rsid w:val="008E6030"/>
    <w:rsid w:val="008F1EA4"/>
    <w:rsid w:val="0090150D"/>
    <w:rsid w:val="00927DFD"/>
    <w:rsid w:val="00930C11"/>
    <w:rsid w:val="00950594"/>
    <w:rsid w:val="00953586"/>
    <w:rsid w:val="009637B8"/>
    <w:rsid w:val="00995681"/>
    <w:rsid w:val="00997CD5"/>
    <w:rsid w:val="009D1B93"/>
    <w:rsid w:val="009D415F"/>
    <w:rsid w:val="00A0020C"/>
    <w:rsid w:val="00A43689"/>
    <w:rsid w:val="00A44BCF"/>
    <w:rsid w:val="00A47509"/>
    <w:rsid w:val="00A540F0"/>
    <w:rsid w:val="00A833A6"/>
    <w:rsid w:val="00A9165D"/>
    <w:rsid w:val="00A94622"/>
    <w:rsid w:val="00AD0AA9"/>
    <w:rsid w:val="00AE73A0"/>
    <w:rsid w:val="00AF4D1E"/>
    <w:rsid w:val="00B02106"/>
    <w:rsid w:val="00B13D4A"/>
    <w:rsid w:val="00B159B5"/>
    <w:rsid w:val="00B24081"/>
    <w:rsid w:val="00B26A2D"/>
    <w:rsid w:val="00B27220"/>
    <w:rsid w:val="00B3047E"/>
    <w:rsid w:val="00B318C0"/>
    <w:rsid w:val="00B5760E"/>
    <w:rsid w:val="00B64352"/>
    <w:rsid w:val="00B75CE5"/>
    <w:rsid w:val="00BA1020"/>
    <w:rsid w:val="00BB38E4"/>
    <w:rsid w:val="00BC5099"/>
    <w:rsid w:val="00BD3475"/>
    <w:rsid w:val="00BD4843"/>
    <w:rsid w:val="00BE0F7B"/>
    <w:rsid w:val="00BF6A25"/>
    <w:rsid w:val="00C10A4E"/>
    <w:rsid w:val="00C545C7"/>
    <w:rsid w:val="00C55861"/>
    <w:rsid w:val="00C56BD5"/>
    <w:rsid w:val="00C607AF"/>
    <w:rsid w:val="00C83D59"/>
    <w:rsid w:val="00C84201"/>
    <w:rsid w:val="00C87D87"/>
    <w:rsid w:val="00C957C2"/>
    <w:rsid w:val="00CA426A"/>
    <w:rsid w:val="00CB6014"/>
    <w:rsid w:val="00CD1DF7"/>
    <w:rsid w:val="00CD5223"/>
    <w:rsid w:val="00CD6902"/>
    <w:rsid w:val="00CF1116"/>
    <w:rsid w:val="00D02B4A"/>
    <w:rsid w:val="00D03923"/>
    <w:rsid w:val="00D048CD"/>
    <w:rsid w:val="00D110E9"/>
    <w:rsid w:val="00D23B55"/>
    <w:rsid w:val="00D37CAA"/>
    <w:rsid w:val="00D37FEC"/>
    <w:rsid w:val="00D44FC5"/>
    <w:rsid w:val="00D5032C"/>
    <w:rsid w:val="00D65419"/>
    <w:rsid w:val="00DA6018"/>
    <w:rsid w:val="00DA60C0"/>
    <w:rsid w:val="00DC0D61"/>
    <w:rsid w:val="00DC102A"/>
    <w:rsid w:val="00DC76CB"/>
    <w:rsid w:val="00DD523B"/>
    <w:rsid w:val="00DE23D0"/>
    <w:rsid w:val="00DE7779"/>
    <w:rsid w:val="00E06306"/>
    <w:rsid w:val="00E06609"/>
    <w:rsid w:val="00E101DA"/>
    <w:rsid w:val="00E16767"/>
    <w:rsid w:val="00E34C55"/>
    <w:rsid w:val="00E37ECD"/>
    <w:rsid w:val="00E42427"/>
    <w:rsid w:val="00E4501F"/>
    <w:rsid w:val="00E45D5F"/>
    <w:rsid w:val="00E55A80"/>
    <w:rsid w:val="00E61BA0"/>
    <w:rsid w:val="00E6624B"/>
    <w:rsid w:val="00E75683"/>
    <w:rsid w:val="00E76429"/>
    <w:rsid w:val="00E812A3"/>
    <w:rsid w:val="00E827FA"/>
    <w:rsid w:val="00E831C5"/>
    <w:rsid w:val="00E84930"/>
    <w:rsid w:val="00E85C4F"/>
    <w:rsid w:val="00EA1313"/>
    <w:rsid w:val="00EA5F22"/>
    <w:rsid w:val="00EC18CA"/>
    <w:rsid w:val="00EC3171"/>
    <w:rsid w:val="00EC73EB"/>
    <w:rsid w:val="00ED4724"/>
    <w:rsid w:val="00ED5ABA"/>
    <w:rsid w:val="00ED677E"/>
    <w:rsid w:val="00ED7D47"/>
    <w:rsid w:val="00EE572E"/>
    <w:rsid w:val="00F0063B"/>
    <w:rsid w:val="00F0445A"/>
    <w:rsid w:val="00F04FC4"/>
    <w:rsid w:val="00F17704"/>
    <w:rsid w:val="00F27178"/>
    <w:rsid w:val="00F337CA"/>
    <w:rsid w:val="00F4074C"/>
    <w:rsid w:val="00F40DA3"/>
    <w:rsid w:val="00F42A5F"/>
    <w:rsid w:val="00F60F30"/>
    <w:rsid w:val="00F63D25"/>
    <w:rsid w:val="00F77025"/>
    <w:rsid w:val="00F83201"/>
    <w:rsid w:val="00F84168"/>
    <w:rsid w:val="00F9350D"/>
    <w:rsid w:val="00FA0503"/>
    <w:rsid w:val="00FA3EEC"/>
    <w:rsid w:val="00FB0DAC"/>
    <w:rsid w:val="00FB4CA3"/>
    <w:rsid w:val="00FC34A4"/>
    <w:rsid w:val="00FE2582"/>
    <w:rsid w:val="00FF57B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4543"/>
  <w15:docId w15:val="{C9C9D49B-1184-4930-A6A4-FF0B9E09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30"/>
    <w:pPr>
      <w:spacing w:before="180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E84930"/>
    <w:pPr>
      <w:keepNext/>
      <w:numPr>
        <w:numId w:val="1"/>
      </w:numPr>
      <w:spacing w:before="180" w:after="180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84930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4930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E84930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E84930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6D3866"/>
    <w:pPr>
      <w:numPr>
        <w:numId w:val="17"/>
      </w:numPr>
      <w:tabs>
        <w:tab w:val="left" w:pos="1701"/>
      </w:tabs>
      <w:spacing w:before="120"/>
    </w:pPr>
  </w:style>
  <w:style w:type="paragraph" w:customStyle="1" w:styleId="ListNumbered">
    <w:name w:val="List Numbered"/>
    <w:basedOn w:val="Normal"/>
    <w:semiHidden/>
    <w:qFormat/>
    <w:rsid w:val="00E84930"/>
    <w:pPr>
      <w:spacing w:before="20" w:after="20"/>
      <w:ind w:left="360" w:hanging="360"/>
    </w:pPr>
  </w:style>
  <w:style w:type="character" w:customStyle="1" w:styleId="FooterChar">
    <w:name w:val="Footer Char"/>
    <w:link w:val="Footer"/>
    <w:rsid w:val="00E84930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E84930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E84930"/>
    <w:rPr>
      <w:sz w:val="14"/>
    </w:rPr>
  </w:style>
  <w:style w:type="character" w:customStyle="1" w:styleId="Heading2Char">
    <w:name w:val="Heading 2 Char"/>
    <w:link w:val="Heading2"/>
    <w:rsid w:val="00E84930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E84930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E84930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E84930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E84930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E84930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E84930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E84930"/>
    <w:pPr>
      <w:ind w:left="340"/>
    </w:pPr>
  </w:style>
  <w:style w:type="numbering" w:customStyle="1" w:styleId="Headings">
    <w:name w:val="Headings"/>
    <w:uiPriority w:val="99"/>
    <w:rsid w:val="00E84930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E84930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6D3866"/>
    <w:pPr>
      <w:numPr>
        <w:ilvl w:val="1"/>
        <w:numId w:val="17"/>
      </w:numPr>
      <w:tabs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4C5381"/>
    <w:pPr>
      <w:numPr>
        <w:ilvl w:val="2"/>
        <w:numId w:val="17"/>
      </w:numPr>
      <w:tabs>
        <w:tab w:val="left" w:pos="1021"/>
      </w:tabs>
      <w:spacing w:before="120"/>
    </w:pPr>
    <w:rPr>
      <w:rFonts w:cs="Times New Roman"/>
    </w:rPr>
  </w:style>
  <w:style w:type="paragraph" w:styleId="ListBullet4">
    <w:name w:val="List Bullet 4"/>
    <w:basedOn w:val="Normal"/>
    <w:uiPriority w:val="99"/>
    <w:semiHidden/>
    <w:rsid w:val="006D3866"/>
    <w:pPr>
      <w:numPr>
        <w:ilvl w:val="3"/>
        <w:numId w:val="17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6D3866"/>
    <w:pPr>
      <w:numPr>
        <w:ilvl w:val="4"/>
        <w:numId w:val="17"/>
      </w:numPr>
      <w:spacing w:before="20" w:after="40"/>
    </w:pPr>
  </w:style>
  <w:style w:type="numbering" w:customStyle="1" w:styleId="ListBullets">
    <w:name w:val="ListBullets"/>
    <w:uiPriority w:val="99"/>
    <w:rsid w:val="00E84930"/>
    <w:pPr>
      <w:numPr>
        <w:numId w:val="3"/>
      </w:numPr>
    </w:pPr>
  </w:style>
  <w:style w:type="paragraph" w:styleId="ListNumber">
    <w:name w:val="List Number"/>
    <w:basedOn w:val="Normal"/>
    <w:qFormat/>
    <w:rsid w:val="006D3866"/>
    <w:pPr>
      <w:numPr>
        <w:numId w:val="16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6D3866"/>
    <w:pPr>
      <w:numPr>
        <w:ilvl w:val="1"/>
        <w:numId w:val="16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6D3866"/>
    <w:pPr>
      <w:numPr>
        <w:ilvl w:val="2"/>
        <w:numId w:val="16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6D3866"/>
    <w:pPr>
      <w:numPr>
        <w:ilvl w:val="3"/>
        <w:numId w:val="16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6D3866"/>
    <w:pPr>
      <w:numPr>
        <w:ilvl w:val="4"/>
        <w:numId w:val="16"/>
      </w:numPr>
      <w:spacing w:before="20" w:after="40"/>
    </w:pPr>
  </w:style>
  <w:style w:type="numbering" w:customStyle="1" w:styleId="ListNumbers">
    <w:name w:val="ListNumbers"/>
    <w:uiPriority w:val="99"/>
    <w:rsid w:val="00E8493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8493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4930"/>
    <w:rPr>
      <w:rFonts w:ascii="Arial" w:hAnsi="Arial" w:cs="Arial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E84930"/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spectaddress">
    <w:name w:val="Prospect address"/>
    <w:basedOn w:val="Footer"/>
    <w:rsid w:val="00E84930"/>
    <w:pPr>
      <w:spacing w:before="0"/>
      <w:contextualSpacing/>
    </w:pPr>
    <w:rPr>
      <w:sz w:val="19"/>
    </w:rPr>
  </w:style>
  <w:style w:type="character" w:styleId="Hyperlink">
    <w:name w:val="Hyperlink"/>
    <w:basedOn w:val="DefaultParagraphFont"/>
    <w:uiPriority w:val="99"/>
    <w:unhideWhenUsed/>
    <w:rsid w:val="00E84930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E84930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E84930"/>
    <w:pPr>
      <w:spacing w:before="140"/>
    </w:pPr>
  </w:style>
  <w:style w:type="paragraph" w:customStyle="1" w:styleId="letter-reference">
    <w:name w:val="letter-reference"/>
    <w:basedOn w:val="Normal"/>
    <w:rsid w:val="00E84930"/>
    <w:pPr>
      <w:spacing w:before="460"/>
    </w:pPr>
  </w:style>
  <w:style w:type="paragraph" w:customStyle="1" w:styleId="letter-salutation">
    <w:name w:val="letter-salutation"/>
    <w:basedOn w:val="Normal"/>
    <w:rsid w:val="00E84930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E84930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E84930"/>
  </w:style>
  <w:style w:type="paragraph" w:customStyle="1" w:styleId="letter-signoff-email">
    <w:name w:val="letter-signoff-email"/>
    <w:basedOn w:val="Normal"/>
    <w:rsid w:val="00E84930"/>
    <w:pPr>
      <w:spacing w:before="0" w:after="180"/>
    </w:pPr>
  </w:style>
  <w:style w:type="paragraph" w:customStyle="1" w:styleId="letter-signoff-job-title">
    <w:name w:val="letter-signoff-job-title"/>
    <w:basedOn w:val="Normal"/>
    <w:rsid w:val="00E84930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E84930"/>
    <w:pPr>
      <w:spacing w:before="1000"/>
    </w:pPr>
  </w:style>
  <w:style w:type="paragraph" w:customStyle="1" w:styleId="letter-subject-line">
    <w:name w:val="letter-subject-line"/>
    <w:basedOn w:val="Normal"/>
    <w:rsid w:val="00E84930"/>
    <w:rPr>
      <w:b/>
    </w:rPr>
  </w:style>
  <w:style w:type="paragraph" w:styleId="NormalIndent">
    <w:name w:val="Normal Indent"/>
    <w:basedOn w:val="Normal"/>
    <w:uiPriority w:val="99"/>
    <w:semiHidden/>
    <w:unhideWhenUsed/>
    <w:rsid w:val="00E84930"/>
    <w:pPr>
      <w:ind w:left="567"/>
    </w:pPr>
  </w:style>
  <w:style w:type="paragraph" w:customStyle="1" w:styleId="Normalnumberedparas">
    <w:name w:val="Normal numbered paras"/>
    <w:basedOn w:val="NormalIndent"/>
    <w:rsid w:val="00E84930"/>
    <w:pPr>
      <w:tabs>
        <w:tab w:val="left" w:pos="454"/>
      </w:tabs>
      <w:spacing w:before="120" w:after="240"/>
      <w:ind w:left="0"/>
    </w:pPr>
  </w:style>
  <w:style w:type="paragraph" w:customStyle="1" w:styleId="Normalnumberedparas1">
    <w:name w:val="Normal numbered paras 1"/>
    <w:basedOn w:val="NormalIndent"/>
    <w:rsid w:val="00E84930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E84930"/>
    <w:pPr>
      <w:numPr>
        <w:numId w:val="6"/>
      </w:numPr>
      <w:tabs>
        <w:tab w:val="clear" w:pos="454"/>
        <w:tab w:val="left" w:pos="340"/>
      </w:tabs>
    </w:pPr>
  </w:style>
  <w:style w:type="paragraph" w:customStyle="1" w:styleId="Normaltabletext">
    <w:name w:val="Normal table text"/>
    <w:basedOn w:val="Normal"/>
    <w:rsid w:val="00E84930"/>
    <w:pPr>
      <w:spacing w:before="60" w:after="60"/>
    </w:pPr>
    <w:rPr>
      <w:lang w:eastAsia="en-US"/>
    </w:rPr>
  </w:style>
  <w:style w:type="table" w:styleId="TableGrid">
    <w:name w:val="Table Grid"/>
    <w:basedOn w:val="TableNormal"/>
    <w:uiPriority w:val="59"/>
    <w:rsid w:val="00E8493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67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73A0"/>
    <w:rPr>
      <w:rFonts w:ascii="Arial" w:hAnsi="Arial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7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42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42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w\AppData\Roaming\Microsoft\Templates\circular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6C19-8705-4877-AF30-5E901EB4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8</TotalTime>
  <Pages>1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Sue Ferns</dc:creator>
  <cp:keywords/>
  <dc:description/>
  <cp:lastModifiedBy>Neil Walsh</cp:lastModifiedBy>
  <cp:revision>2</cp:revision>
  <cp:lastPrinted>2023-05-25T18:33:00Z</cp:lastPrinted>
  <dcterms:created xsi:type="dcterms:W3CDTF">2024-05-15T16:41:00Z</dcterms:created>
  <dcterms:modified xsi:type="dcterms:W3CDTF">2024-05-15T16:41:00Z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