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E328" w14:textId="69FDA73F" w:rsidR="002808E2" w:rsidRPr="004D0F73" w:rsidRDefault="160F32EA" w:rsidP="003879AB">
      <w:pPr>
        <w:pStyle w:val="xmsonormal"/>
        <w:rPr>
          <w:rFonts w:ascii="Arial" w:hAnsi="Arial" w:cs="Arial"/>
          <w:b/>
          <w:bCs/>
          <w:u w:val="single"/>
        </w:rPr>
      </w:pPr>
      <w:r w:rsidRPr="160F32EA">
        <w:rPr>
          <w:rFonts w:ascii="Arial" w:hAnsi="Arial" w:cs="Arial"/>
          <w:b/>
          <w:bCs/>
          <w:sz w:val="21"/>
          <w:szCs w:val="21"/>
          <w:u w:val="single"/>
        </w:rPr>
        <w:t xml:space="preserve">Bectu briefing - </w:t>
      </w:r>
      <w:r w:rsidR="00F70131" w:rsidRPr="004D0F73">
        <w:rPr>
          <w:rFonts w:ascii="Arial" w:hAnsi="Arial" w:cs="Arial"/>
        </w:rPr>
        <w:t>The Scottish Parliament Constitution, Europe, External Affairs and Culture Committee</w:t>
      </w:r>
      <w:r w:rsidR="00E44DDD" w:rsidRPr="004D0F73">
        <w:rPr>
          <w:rFonts w:ascii="Arial" w:hAnsi="Arial" w:cs="Arial"/>
        </w:rPr>
        <w:t xml:space="preserve"> roundtable session on 'touring artists', to inform the Committee's input to the UK-EU Parliamentary Partnership Assembly, as well as its inquiry on the Review of the UK-EU Trade and Cooperation Agreement (TCA).</w:t>
      </w:r>
    </w:p>
    <w:p w14:paraId="0EEFB3CC" w14:textId="77777777" w:rsidR="00C436A5" w:rsidRDefault="00C436A5" w:rsidP="003879AB">
      <w:pPr>
        <w:pStyle w:val="xmsonormal"/>
        <w:rPr>
          <w:rFonts w:ascii="Arial" w:hAnsi="Arial" w:cs="Arial"/>
          <w:b/>
          <w:bCs/>
          <w:sz w:val="21"/>
          <w:szCs w:val="21"/>
          <w:u w:val="single"/>
        </w:rPr>
      </w:pPr>
    </w:p>
    <w:p w14:paraId="2D25902D" w14:textId="525C848C" w:rsidR="00C436A5" w:rsidRDefault="609E911B" w:rsidP="00C436A5">
      <w:pPr>
        <w:rPr>
          <w:rFonts w:eastAsia="Times New Roman"/>
          <w:b/>
          <w:bCs/>
        </w:rPr>
      </w:pPr>
      <w:r w:rsidRPr="00AB1944">
        <w:rPr>
          <w:rFonts w:eastAsia="Times New Roman"/>
          <w:i/>
          <w:iCs/>
        </w:rPr>
        <w:t>“There is not a single way that these restrictions have been beneficial to anyone I have encountered in the creative industries. This is terrible legislation that needs changing immediately.”</w:t>
      </w:r>
      <w:r w:rsidRPr="609E911B">
        <w:rPr>
          <w:rFonts w:eastAsia="Times New Roman"/>
          <w:b/>
          <w:bCs/>
        </w:rPr>
        <w:t xml:space="preserve"> – Bectu member working as a sound engineer </w:t>
      </w:r>
    </w:p>
    <w:p w14:paraId="5A917B3B" w14:textId="26F3A543" w:rsidR="00C436A5" w:rsidRDefault="609E911B" w:rsidP="00C436A5">
      <w:pPr>
        <w:rPr>
          <w:rFonts w:eastAsia="Times New Roman"/>
          <w:b/>
          <w:bCs/>
        </w:rPr>
      </w:pPr>
      <w:r w:rsidRPr="00AB1944">
        <w:rPr>
          <w:rFonts w:eastAsia="Times New Roman"/>
          <w:i/>
          <w:iCs/>
        </w:rPr>
        <w:t>“It's now harder for a new technician starting out, wanting to gain valuable experience and insight from working abroad. As an industry, British technicians in touring are held in high regard given the wealth of experience putting on shows everywhere. The idea that there is a generation that would not have the same ability to gain and add to that collective skillset is such a shameful waste.”</w:t>
      </w:r>
      <w:r w:rsidRPr="609E911B">
        <w:rPr>
          <w:rFonts w:eastAsia="Times New Roman"/>
          <w:b/>
          <w:bCs/>
        </w:rPr>
        <w:t xml:space="preserve"> – Bectu member working as a lighting designer </w:t>
      </w:r>
    </w:p>
    <w:p w14:paraId="7103B2EE" w14:textId="73F06A94" w:rsidR="00C436A5" w:rsidRPr="00AB1944" w:rsidRDefault="609E911B" w:rsidP="609E911B">
      <w:pPr>
        <w:rPr>
          <w:rFonts w:eastAsia="Times New Roman"/>
          <w:i/>
          <w:iCs/>
        </w:rPr>
      </w:pPr>
      <w:r w:rsidRPr="00AB1944">
        <w:rPr>
          <w:rFonts w:eastAsia="Times New Roman"/>
          <w:i/>
          <w:iCs/>
        </w:rPr>
        <w:t>“Those American-based production teams are not coming anymore, I’ve been told that amongst other things, “it isn’t worth the risk”,” too much red tape”, “having to deal with work permits, carnets, cabotage is too time consuming and expensive</w:t>
      </w:r>
      <w:r w:rsidRPr="609E911B">
        <w:rPr>
          <w:rFonts w:eastAsia="Times New Roman"/>
          <w:i/>
          <w:iCs/>
        </w:rPr>
        <w:t>.</w:t>
      </w:r>
    </w:p>
    <w:p w14:paraId="71ACDD63" w14:textId="19683E19" w:rsidR="00C436A5" w:rsidRPr="00AB1944" w:rsidRDefault="609E911B" w:rsidP="609E911B">
      <w:pPr>
        <w:rPr>
          <w:rFonts w:eastAsia="Times New Roman"/>
          <w:i/>
          <w:iCs/>
        </w:rPr>
      </w:pPr>
      <w:r w:rsidRPr="00AB1944">
        <w:rPr>
          <w:rFonts w:eastAsia="Times New Roman"/>
          <w:i/>
          <w:iCs/>
        </w:rPr>
        <w:t>“In terms of my colleagues in the industry, those with dual nationality or EU passports are flourishing, those without are not! Many are suffering depression and other mental health issues.</w:t>
      </w:r>
      <w:r w:rsidRPr="609E911B">
        <w:rPr>
          <w:rFonts w:eastAsia="Times New Roman"/>
          <w:i/>
          <w:iCs/>
        </w:rPr>
        <w:t xml:space="preserve">” </w:t>
      </w:r>
      <w:r w:rsidRPr="609E911B">
        <w:rPr>
          <w:rFonts w:eastAsia="Times New Roman"/>
          <w:b/>
          <w:bCs/>
        </w:rPr>
        <w:t xml:space="preserve">– Bectu member working as </w:t>
      </w:r>
      <w:r w:rsidRPr="00AB1944">
        <w:rPr>
          <w:rFonts w:cs="Arial"/>
          <w:b/>
          <w:bCs/>
          <w:color w:val="212529"/>
        </w:rPr>
        <w:t>freelance camera/vision engineer</w:t>
      </w:r>
    </w:p>
    <w:p w14:paraId="210105DD" w14:textId="77777777" w:rsidR="00C436A5" w:rsidRPr="00A03219" w:rsidRDefault="00C436A5" w:rsidP="003879AB">
      <w:pPr>
        <w:pStyle w:val="xmsonormal"/>
        <w:rPr>
          <w:rFonts w:ascii="Arial" w:hAnsi="Arial" w:cs="Arial"/>
          <w:sz w:val="21"/>
          <w:szCs w:val="21"/>
          <w:u w:val="single"/>
        </w:rPr>
      </w:pPr>
    </w:p>
    <w:p w14:paraId="4F4DF537" w14:textId="49E0C869" w:rsidR="002808E2" w:rsidRPr="006242C5" w:rsidRDefault="160F32EA" w:rsidP="00585E65">
      <w:pPr>
        <w:rPr>
          <w:b/>
          <w:bCs/>
        </w:rPr>
      </w:pPr>
      <w:r w:rsidRPr="160F32EA">
        <w:rPr>
          <w:b/>
          <w:bCs/>
        </w:rPr>
        <w:t>T</w:t>
      </w:r>
      <w:r w:rsidR="005B0FF1">
        <w:rPr>
          <w:b/>
          <w:bCs/>
        </w:rPr>
        <w:t>he Touring</w:t>
      </w:r>
      <w:r w:rsidR="00E84CA0">
        <w:rPr>
          <w:b/>
          <w:bCs/>
        </w:rPr>
        <w:t>/</w:t>
      </w:r>
      <w:r w:rsidRPr="160F32EA">
        <w:rPr>
          <w:b/>
          <w:bCs/>
        </w:rPr>
        <w:t xml:space="preserve"> live events industry – from thriving to </w:t>
      </w:r>
      <w:proofErr w:type="gramStart"/>
      <w:r w:rsidRPr="160F32EA">
        <w:rPr>
          <w:b/>
          <w:bCs/>
        </w:rPr>
        <w:t>struggling</w:t>
      </w:r>
      <w:proofErr w:type="gramEnd"/>
    </w:p>
    <w:p w14:paraId="704596B8" w14:textId="47006701" w:rsidR="00FE6E05" w:rsidRDefault="160F32EA" w:rsidP="00FE6E05">
      <w:pPr>
        <w:pStyle w:val="ListParagraph"/>
        <w:numPr>
          <w:ilvl w:val="0"/>
          <w:numId w:val="10"/>
        </w:numPr>
      </w:pPr>
      <w:r>
        <w:t>The UK is renowned for the skill and expertise of its creative workforce, with many</w:t>
      </w:r>
      <w:r w:rsidR="00E84CA0">
        <w:t xml:space="preserve"> of</w:t>
      </w:r>
      <w:r>
        <w:t xml:space="preserve"> </w:t>
      </w:r>
      <w:proofErr w:type="spellStart"/>
      <w:r>
        <w:t>Bectu</w:t>
      </w:r>
      <w:r w:rsidR="00E84CA0">
        <w:t>’s</w:t>
      </w:r>
      <w:proofErr w:type="spellEnd"/>
      <w:r w:rsidR="00E84CA0">
        <w:t xml:space="preserve"> Scottish based </w:t>
      </w:r>
      <w:r>
        <w:t xml:space="preserve">members working in </w:t>
      </w:r>
      <w:r w:rsidR="00EE1D92">
        <w:t xml:space="preserve">Touring and </w:t>
      </w:r>
      <w:r>
        <w:t>the live events sector contributing to its success.</w:t>
      </w:r>
      <w:r w:rsidR="00D340AD">
        <w:br/>
      </w:r>
    </w:p>
    <w:p w14:paraId="4007CAE5" w14:textId="02B292D8" w:rsidR="00FE6E05" w:rsidRDefault="160F32EA" w:rsidP="00FE6E05">
      <w:pPr>
        <w:pStyle w:val="ListParagraph"/>
        <w:numPr>
          <w:ilvl w:val="0"/>
          <w:numId w:val="10"/>
        </w:numPr>
      </w:pPr>
      <w:r>
        <w:t xml:space="preserve">The creative industries are one of the UK’s most economically successful sectors, accounting for almost 12% of UK exports and contributing £116 billion gross value prior to the pandemic </w:t>
      </w:r>
      <w:r w:rsidR="00FE6E05">
        <w:br/>
      </w:r>
    </w:p>
    <w:p w14:paraId="3177E736" w14:textId="50AFC45F" w:rsidR="00FE6E05" w:rsidRDefault="00FE6E05" w:rsidP="00FE6E05">
      <w:pPr>
        <w:pStyle w:val="ListParagraph"/>
        <w:numPr>
          <w:ilvl w:val="0"/>
          <w:numId w:val="10"/>
        </w:numPr>
      </w:pPr>
      <w:r>
        <w:t xml:space="preserve">The music industry alone is valued at £5.8 billion per annum </w:t>
      </w:r>
      <w:r w:rsidR="00832BD7">
        <w:br/>
      </w:r>
    </w:p>
    <w:p w14:paraId="6E4C6E4C" w14:textId="4FD3912D" w:rsidR="00D01092" w:rsidRDefault="00FE6E05" w:rsidP="00D01092">
      <w:pPr>
        <w:pStyle w:val="ListParagraph"/>
        <w:numPr>
          <w:ilvl w:val="0"/>
          <w:numId w:val="10"/>
        </w:numPr>
      </w:pPr>
      <w:r>
        <w:t>The events industry specifically adds £</w:t>
      </w:r>
      <w:r w:rsidR="00C25EA1">
        <w:t>84 billion</w:t>
      </w:r>
      <w:r>
        <w:t xml:space="preserve"> the UK economy each year, as well as providing a continuous economic boost to constituencies around the country through touring and the revenue created by venues </w:t>
      </w:r>
      <w:r w:rsidR="00832BD7">
        <w:br/>
      </w:r>
    </w:p>
    <w:p w14:paraId="4F0B4437" w14:textId="48296DCF" w:rsidR="002808E2" w:rsidRDefault="002808E2" w:rsidP="00FE6E05">
      <w:pPr>
        <w:pStyle w:val="ListParagraph"/>
        <w:numPr>
          <w:ilvl w:val="0"/>
          <w:numId w:val="10"/>
        </w:numPr>
      </w:pPr>
      <w:r>
        <w:t xml:space="preserve">Prior to Brexit, the UK enjoyed an 80% market share of the European </w:t>
      </w:r>
      <w:r w:rsidR="00D01092">
        <w:t>contemporary</w:t>
      </w:r>
      <w:r>
        <w:t xml:space="preserve"> </w:t>
      </w:r>
      <w:r w:rsidR="007428D9">
        <w:t>music</w:t>
      </w:r>
      <w:r>
        <w:t xml:space="preserve"> haulage industry </w:t>
      </w:r>
      <w:r w:rsidR="00832BD7">
        <w:br/>
      </w:r>
    </w:p>
    <w:p w14:paraId="1EEE6E26" w14:textId="137FB830" w:rsidR="00FE6E05" w:rsidRDefault="160F32EA" w:rsidP="00FE6E05">
      <w:pPr>
        <w:pStyle w:val="ListParagraph"/>
        <w:numPr>
          <w:ilvl w:val="0"/>
          <w:numId w:val="10"/>
        </w:numPr>
      </w:pPr>
      <w:r>
        <w:t xml:space="preserve">It is a sector that excelled, both in terms of the performers and musicians, but also the technical crew and logistical support staff for performances </w:t>
      </w:r>
      <w:r w:rsidR="00FE6E05">
        <w:br/>
      </w:r>
    </w:p>
    <w:p w14:paraId="077848D3" w14:textId="3417E896" w:rsidR="00D01092" w:rsidRDefault="160F32EA" w:rsidP="00FE6E05">
      <w:pPr>
        <w:pStyle w:val="ListParagraph"/>
        <w:numPr>
          <w:ilvl w:val="0"/>
          <w:numId w:val="10"/>
        </w:numPr>
      </w:pPr>
      <w:r>
        <w:t>Production companies often use</w:t>
      </w:r>
      <w:r w:rsidR="00DD7870">
        <w:t>d</w:t>
      </w:r>
      <w:r w:rsidR="00766E93">
        <w:t xml:space="preserve"> the UK</w:t>
      </w:r>
      <w:r>
        <w:t xml:space="preserve"> as a hub for their European work, due to the high level of skill and talent from UK-based technical staff </w:t>
      </w:r>
      <w:r w:rsidR="00D01092">
        <w:br/>
      </w:r>
    </w:p>
    <w:p w14:paraId="2704515E" w14:textId="5ADA26DF" w:rsidR="00FE42BB" w:rsidRDefault="00FE42BB" w:rsidP="00FE6E05">
      <w:pPr>
        <w:pStyle w:val="ListParagraph"/>
        <w:numPr>
          <w:ilvl w:val="0"/>
          <w:numId w:val="10"/>
        </w:numPr>
      </w:pPr>
      <w:r>
        <w:t>US performers were also drawn to UK production talent</w:t>
      </w:r>
      <w:r w:rsidR="00EE1F63">
        <w:t xml:space="preserve">, </w:t>
      </w:r>
      <w:r w:rsidR="002F6E4D">
        <w:t xml:space="preserve">often basing </w:t>
      </w:r>
      <w:r w:rsidR="00EE1F63">
        <w:t xml:space="preserve">themselves in the UK </w:t>
      </w:r>
      <w:r w:rsidR="00947A87">
        <w:t xml:space="preserve">and hiring the same crew for European or world </w:t>
      </w:r>
      <w:proofErr w:type="gramStart"/>
      <w:r w:rsidR="00947A87">
        <w:t>tours</w:t>
      </w:r>
      <w:proofErr w:type="gramEnd"/>
      <w:r w:rsidR="00947A87">
        <w:t xml:space="preserve"> </w:t>
      </w:r>
    </w:p>
    <w:p w14:paraId="3E9120FC" w14:textId="77777777" w:rsidR="00FE42BB" w:rsidRDefault="00FE42BB" w:rsidP="00EE1F63">
      <w:pPr>
        <w:pStyle w:val="ListParagraph"/>
      </w:pPr>
    </w:p>
    <w:p w14:paraId="4ED9D5F8" w14:textId="41C80150" w:rsidR="002808E2" w:rsidRPr="006242C5" w:rsidRDefault="002808E2" w:rsidP="002808E2">
      <w:pPr>
        <w:rPr>
          <w:b/>
          <w:bCs/>
        </w:rPr>
      </w:pPr>
      <w:r w:rsidRPr="006242C5">
        <w:rPr>
          <w:b/>
          <w:bCs/>
        </w:rPr>
        <w:t xml:space="preserve">EU Trade Deal </w:t>
      </w:r>
    </w:p>
    <w:p w14:paraId="1988D6E3" w14:textId="6AA7F6EA" w:rsidR="00D02644" w:rsidRDefault="160F32EA" w:rsidP="00D02644">
      <w:pPr>
        <w:pStyle w:val="ListParagraph"/>
        <w:numPr>
          <w:ilvl w:val="0"/>
          <w:numId w:val="10"/>
        </w:numPr>
      </w:pPr>
      <w:r>
        <w:t xml:space="preserve">The testimonies above touch on just some of the very real logistical, financial and wellbeing challenges facing Bectu members and other </w:t>
      </w:r>
      <w:r w:rsidR="00DD7870">
        <w:t xml:space="preserve">Touring/ </w:t>
      </w:r>
      <w:r>
        <w:t>live events technical workers post-</w:t>
      </w:r>
      <w:proofErr w:type="gramStart"/>
      <w:r>
        <w:t>Brexit</w:t>
      </w:r>
      <w:proofErr w:type="gramEnd"/>
    </w:p>
    <w:p w14:paraId="533F4C71" w14:textId="77777777" w:rsidR="00D02644" w:rsidRDefault="00D02644" w:rsidP="160F32EA">
      <w:pPr>
        <w:pStyle w:val="ListParagraph"/>
      </w:pPr>
    </w:p>
    <w:p w14:paraId="4F1EB5DC" w14:textId="34D316EC" w:rsidR="00D02644" w:rsidRDefault="160F32EA" w:rsidP="00D02644">
      <w:pPr>
        <w:pStyle w:val="ListParagraph"/>
        <w:numPr>
          <w:ilvl w:val="0"/>
          <w:numId w:val="10"/>
        </w:numPr>
      </w:pPr>
      <w:r>
        <w:lastRenderedPageBreak/>
        <w:t xml:space="preserve">The impacts of the failure to include an EU-wide cultural work permit and visa free travel for touring professionals and artists have also been well documented by the </w:t>
      </w:r>
      <w:hyperlink r:id="rId7" w:history="1">
        <w:r w:rsidRPr="160F32EA">
          <w:rPr>
            <w:rStyle w:val="Hyperlink"/>
          </w:rPr>
          <w:t>Carry on Touring</w:t>
        </w:r>
      </w:hyperlink>
      <w:r>
        <w:t xml:space="preserve"> campaign group, created by Bectu member Tim Brennan</w:t>
      </w:r>
    </w:p>
    <w:p w14:paraId="414A93BD" w14:textId="77777777" w:rsidR="00C436A5" w:rsidRDefault="00C436A5" w:rsidP="160F32EA">
      <w:pPr>
        <w:pStyle w:val="ListParagraph"/>
      </w:pPr>
    </w:p>
    <w:p w14:paraId="30E732EE" w14:textId="49AF5234" w:rsidR="002808E2" w:rsidRDefault="160F32EA" w:rsidP="002808E2">
      <w:pPr>
        <w:pStyle w:val="ListParagraph"/>
        <w:numPr>
          <w:ilvl w:val="0"/>
          <w:numId w:val="10"/>
        </w:numPr>
      </w:pPr>
      <w:r>
        <w:t>The requirements of the deal have inhibited the growth of the live events sector, and put many Bectu members, and countless other artists and technical professionals, out of work</w:t>
      </w:r>
      <w:r w:rsidR="609E911B">
        <w:br/>
      </w:r>
    </w:p>
    <w:p w14:paraId="24814EA2" w14:textId="7F7C7D8B" w:rsidR="00D01092" w:rsidRDefault="160F32EA" w:rsidP="002808E2">
      <w:pPr>
        <w:pStyle w:val="ListParagraph"/>
        <w:numPr>
          <w:ilvl w:val="0"/>
          <w:numId w:val="10"/>
        </w:numPr>
      </w:pPr>
      <w:r>
        <w:t>Acquiring visas for every European country has placed a huge financial and logistical burden on performers and their crew</w:t>
      </w:r>
      <w:r w:rsidR="609E911B">
        <w:br/>
      </w:r>
    </w:p>
    <w:p w14:paraId="536541E6" w14:textId="34A15CCD" w:rsidR="006242C5" w:rsidRDefault="160F32EA" w:rsidP="002808E2">
      <w:pPr>
        <w:pStyle w:val="ListParagraph"/>
        <w:numPr>
          <w:ilvl w:val="0"/>
          <w:numId w:val="10"/>
        </w:numPr>
      </w:pPr>
      <w:r>
        <w:t>UK citizens may only work in the EU for 90 days within a 180-day period – this is shorter than the length of some tours</w:t>
      </w:r>
      <w:r w:rsidR="003653E6">
        <w:t xml:space="preserve">. Many Scottish </w:t>
      </w:r>
      <w:r w:rsidR="00F510EB">
        <w:t>Technicians</w:t>
      </w:r>
      <w:r w:rsidR="004955FE">
        <w:t xml:space="preserve"> would spend more than half the year working in Europe </w:t>
      </w:r>
      <w:r w:rsidR="00764C96">
        <w:t xml:space="preserve">rolling from one tour straight into the next. </w:t>
      </w:r>
    </w:p>
    <w:p w14:paraId="4876D4A2" w14:textId="77777777" w:rsidR="00764C96" w:rsidRDefault="00764C96" w:rsidP="002808E2">
      <w:pPr>
        <w:pStyle w:val="ListParagraph"/>
        <w:numPr>
          <w:ilvl w:val="0"/>
          <w:numId w:val="10"/>
        </w:numPr>
      </w:pPr>
    </w:p>
    <w:p w14:paraId="43413862" w14:textId="30FBD714" w:rsidR="006242C5" w:rsidRDefault="160F32EA" w:rsidP="002808E2">
      <w:pPr>
        <w:pStyle w:val="ListParagraph"/>
        <w:numPr>
          <w:ilvl w:val="0"/>
          <w:numId w:val="10"/>
        </w:numPr>
      </w:pPr>
      <w:r>
        <w:t xml:space="preserve">Not only has the EU Trade Deal threatened financial stability, but it has hampered the industry’s recovery after the pandemic </w:t>
      </w:r>
      <w:r w:rsidR="609E911B">
        <w:br/>
      </w:r>
    </w:p>
    <w:p w14:paraId="20AEC76E" w14:textId="37A504B2" w:rsidR="00D01092" w:rsidRDefault="160F32EA" w:rsidP="002808E2">
      <w:pPr>
        <w:pStyle w:val="ListParagraph"/>
        <w:numPr>
          <w:ilvl w:val="0"/>
          <w:numId w:val="10"/>
        </w:numPr>
      </w:pPr>
      <w:r>
        <w:t>Performers, as well as both US and European based production companies, are n</w:t>
      </w:r>
      <w:r w:rsidR="00A04BF3">
        <w:t>ow</w:t>
      </w:r>
      <w:r>
        <w:t xml:space="preserve"> avoiding hiring </w:t>
      </w:r>
      <w:proofErr w:type="gramStart"/>
      <w:r w:rsidR="00A04BF3">
        <w:t xml:space="preserve">Scottish </w:t>
      </w:r>
      <w:r>
        <w:t xml:space="preserve"> based</w:t>
      </w:r>
      <w:proofErr w:type="gramEnd"/>
      <w:r>
        <w:t xml:space="preserve"> workers, due to the logistical burden that their employment brings – leaving thousands of highly trained and skilled technical staff without work </w:t>
      </w:r>
      <w:r w:rsidR="609E911B">
        <w:br/>
      </w:r>
    </w:p>
    <w:p w14:paraId="777F19D4" w14:textId="5CA6750D" w:rsidR="00D01092" w:rsidRDefault="160F32EA" w:rsidP="002808E2">
      <w:pPr>
        <w:pStyle w:val="ListParagraph"/>
        <w:numPr>
          <w:ilvl w:val="0"/>
          <w:numId w:val="10"/>
        </w:numPr>
      </w:pPr>
      <w:r>
        <w:t xml:space="preserve">Bectu has long been campaigning, alongside other unions, performers, and industry professionals, for </w:t>
      </w:r>
      <w:r w:rsidRPr="160F32EA">
        <w:rPr>
          <w:b/>
          <w:bCs/>
        </w:rPr>
        <w:t xml:space="preserve">the UK Government to reopen negotiations with the EU and secure a free cultural work permit to allow free movement of touring professionals, and to secure a Carnet exception for touring equipment, for both long- and short-term tours. </w:t>
      </w:r>
      <w:r w:rsidR="609E911B">
        <w:br/>
      </w:r>
    </w:p>
    <w:p w14:paraId="0382847F" w14:textId="0F30E6BF" w:rsidR="006242C5" w:rsidRPr="000A399F" w:rsidRDefault="160F32EA" w:rsidP="002808E2">
      <w:pPr>
        <w:pStyle w:val="ListParagraph"/>
        <w:numPr>
          <w:ilvl w:val="0"/>
          <w:numId w:val="10"/>
        </w:numPr>
      </w:pPr>
      <w:r>
        <w:t>In 2021, CMS claimed that the Government had secured visa and work permit free access to 20 EU member states for musicians and crew for short term tours</w:t>
      </w:r>
      <w:r w:rsidR="609E911B">
        <w:br/>
      </w:r>
    </w:p>
    <w:p w14:paraId="7FD10B34" w14:textId="0D6CE824" w:rsidR="00867790" w:rsidRPr="000A399F" w:rsidRDefault="160F32EA" w:rsidP="160F32EA">
      <w:pPr>
        <w:pStyle w:val="p1"/>
        <w:numPr>
          <w:ilvl w:val="0"/>
          <w:numId w:val="10"/>
        </w:numPr>
        <w:shd w:val="clear" w:color="auto" w:fill="FFFFFF" w:themeFill="background1"/>
        <w:spacing w:before="0" w:beforeAutospacing="0" w:after="0" w:afterAutospacing="0"/>
        <w:rPr>
          <w:rFonts w:ascii="Arial" w:hAnsi="Arial" w:cs="Arial"/>
          <w:sz w:val="21"/>
          <w:szCs w:val="21"/>
        </w:rPr>
      </w:pPr>
      <w:r w:rsidRPr="160F32EA">
        <w:rPr>
          <w:rStyle w:val="s1"/>
          <w:rFonts w:ascii="Arial" w:hAnsi="Arial" w:cs="Arial"/>
          <w:b/>
          <w:bCs/>
          <w:sz w:val="21"/>
          <w:szCs w:val="21"/>
        </w:rPr>
        <w:t>This claim was severely lacking in detail in several areas</w:t>
      </w:r>
      <w:r w:rsidRPr="160F32EA">
        <w:rPr>
          <w:rStyle w:val="s1"/>
          <w:rFonts w:ascii="Arial" w:hAnsi="Arial" w:cs="Arial"/>
          <w:sz w:val="21"/>
          <w:szCs w:val="21"/>
        </w:rPr>
        <w:t>, including which professions were covered, the definition of a short tour, the aggregation of time spent in EU member states, movement between member states and details on the transportation of equipment and tour vehicles.</w:t>
      </w:r>
      <w:r w:rsidR="609E911B">
        <w:br/>
      </w:r>
    </w:p>
    <w:p w14:paraId="172A9232" w14:textId="78E54910" w:rsidR="00867790" w:rsidRPr="000A399F" w:rsidRDefault="160F32EA" w:rsidP="0044017F">
      <w:pPr>
        <w:pStyle w:val="p1"/>
        <w:numPr>
          <w:ilvl w:val="0"/>
          <w:numId w:val="10"/>
        </w:numPr>
        <w:shd w:val="clear" w:color="auto" w:fill="FFFFFF"/>
        <w:spacing w:before="0" w:beforeAutospacing="0" w:after="0" w:afterAutospacing="0"/>
        <w:rPr>
          <w:rStyle w:val="s1"/>
          <w:rFonts w:ascii="Arial" w:hAnsi="Arial" w:cs="Arial"/>
          <w:sz w:val="21"/>
          <w:szCs w:val="21"/>
        </w:rPr>
      </w:pPr>
      <w:r w:rsidRPr="160F32EA">
        <w:rPr>
          <w:rStyle w:val="s1"/>
          <w:rFonts w:ascii="Arial" w:hAnsi="Arial" w:cs="Arial"/>
          <w:sz w:val="21"/>
          <w:szCs w:val="21"/>
        </w:rPr>
        <w:t xml:space="preserve">CMS has since provided no detail or clarity on these matters. </w:t>
      </w:r>
      <w:r w:rsidR="609E911B">
        <w:br/>
      </w:r>
    </w:p>
    <w:p w14:paraId="16D22F25" w14:textId="7B503C7C" w:rsidR="0044017F" w:rsidRDefault="160F32EA" w:rsidP="0044017F">
      <w:pPr>
        <w:pStyle w:val="p1"/>
        <w:numPr>
          <w:ilvl w:val="0"/>
          <w:numId w:val="10"/>
        </w:numPr>
        <w:shd w:val="clear" w:color="auto" w:fill="FFFFFF"/>
        <w:spacing w:before="0" w:beforeAutospacing="0" w:after="0" w:afterAutospacing="0"/>
        <w:rPr>
          <w:rStyle w:val="s1"/>
          <w:rFonts w:ascii="Arial" w:hAnsi="Arial" w:cs="Arial"/>
          <w:color w:val="212529"/>
          <w:sz w:val="21"/>
          <w:szCs w:val="21"/>
        </w:rPr>
      </w:pPr>
      <w:r w:rsidRPr="160F32EA">
        <w:rPr>
          <w:rStyle w:val="s1"/>
          <w:rFonts w:ascii="Arial" w:hAnsi="Arial" w:cs="Arial"/>
          <w:color w:val="212529"/>
          <w:sz w:val="21"/>
          <w:szCs w:val="21"/>
        </w:rPr>
        <w:t xml:space="preserve">Whilst the government has published guidance for touring professionals, checklists and reminders are simply not </w:t>
      </w:r>
      <w:proofErr w:type="gramStart"/>
      <w:r w:rsidRPr="160F32EA">
        <w:rPr>
          <w:rStyle w:val="s1"/>
          <w:rFonts w:ascii="Arial" w:hAnsi="Arial" w:cs="Arial"/>
          <w:color w:val="212529"/>
          <w:sz w:val="21"/>
          <w:szCs w:val="21"/>
        </w:rPr>
        <w:t>enough</w:t>
      </w:r>
      <w:proofErr w:type="gramEnd"/>
      <w:r w:rsidRPr="160F32EA">
        <w:rPr>
          <w:rStyle w:val="s1"/>
          <w:rFonts w:ascii="Arial" w:hAnsi="Arial" w:cs="Arial"/>
          <w:color w:val="212529"/>
          <w:sz w:val="21"/>
          <w:szCs w:val="21"/>
        </w:rPr>
        <w:t xml:space="preserve"> </w:t>
      </w:r>
    </w:p>
    <w:p w14:paraId="57D3F8D0" w14:textId="77777777" w:rsidR="007304C4" w:rsidRPr="003879AB" w:rsidRDefault="007304C4" w:rsidP="007304C4">
      <w:pPr>
        <w:pStyle w:val="p1"/>
        <w:shd w:val="clear" w:color="auto" w:fill="FFFFFF"/>
        <w:spacing w:before="0" w:beforeAutospacing="0" w:after="0" w:afterAutospacing="0"/>
        <w:rPr>
          <w:rStyle w:val="s1"/>
          <w:rFonts w:ascii="Arial" w:hAnsi="Arial" w:cs="Arial"/>
          <w:b/>
          <w:bCs/>
          <w:color w:val="212529"/>
          <w:sz w:val="21"/>
          <w:szCs w:val="21"/>
        </w:rPr>
      </w:pPr>
    </w:p>
    <w:p w14:paraId="00B3AF32" w14:textId="09681F9C" w:rsidR="007304C4" w:rsidRDefault="160F32EA" w:rsidP="160F32EA">
      <w:pPr>
        <w:pStyle w:val="p1"/>
        <w:shd w:val="clear" w:color="auto" w:fill="FFFFFF" w:themeFill="background1"/>
        <w:spacing w:before="0" w:beforeAutospacing="0" w:after="0" w:afterAutospacing="0"/>
        <w:rPr>
          <w:rStyle w:val="s1"/>
          <w:rFonts w:ascii="Arial" w:hAnsi="Arial" w:cs="Arial"/>
          <w:b/>
          <w:bCs/>
          <w:color w:val="212529"/>
          <w:sz w:val="21"/>
          <w:szCs w:val="21"/>
        </w:rPr>
      </w:pPr>
      <w:r w:rsidRPr="160F32EA">
        <w:rPr>
          <w:rStyle w:val="s1"/>
          <w:rFonts w:ascii="Arial" w:hAnsi="Arial" w:cs="Arial"/>
          <w:b/>
          <w:bCs/>
          <w:color w:val="212529"/>
          <w:sz w:val="21"/>
          <w:szCs w:val="21"/>
        </w:rPr>
        <w:t>Bectu members – case studies</w:t>
      </w:r>
    </w:p>
    <w:p w14:paraId="504D1E92" w14:textId="77777777" w:rsidR="003879AB" w:rsidRPr="003879AB" w:rsidRDefault="003879AB" w:rsidP="007304C4">
      <w:pPr>
        <w:pStyle w:val="p1"/>
        <w:shd w:val="clear" w:color="auto" w:fill="FFFFFF"/>
        <w:spacing w:before="0" w:beforeAutospacing="0" w:after="0" w:afterAutospacing="0"/>
        <w:rPr>
          <w:rStyle w:val="s1"/>
          <w:rFonts w:ascii="Arial" w:hAnsi="Arial" w:cs="Arial"/>
          <w:b/>
          <w:bCs/>
          <w:color w:val="212529"/>
          <w:sz w:val="21"/>
          <w:szCs w:val="21"/>
        </w:rPr>
      </w:pPr>
    </w:p>
    <w:p w14:paraId="000E1AA8" w14:textId="0A50782D" w:rsidR="001A2F12" w:rsidRDefault="160F32EA" w:rsidP="160F32EA">
      <w:pPr>
        <w:pStyle w:val="p1"/>
        <w:numPr>
          <w:ilvl w:val="0"/>
          <w:numId w:val="10"/>
        </w:numPr>
        <w:shd w:val="clear" w:color="auto" w:fill="FFFFFF" w:themeFill="background1"/>
        <w:spacing w:before="0" w:beforeAutospacing="0" w:after="0" w:afterAutospacing="0"/>
        <w:rPr>
          <w:rFonts w:ascii="Arial" w:hAnsi="Arial" w:cs="Arial"/>
          <w:color w:val="212529"/>
          <w:sz w:val="21"/>
          <w:szCs w:val="21"/>
        </w:rPr>
      </w:pPr>
      <w:r w:rsidRPr="160F32EA">
        <w:rPr>
          <w:rFonts w:ascii="Arial" w:hAnsi="Arial" w:cs="Arial"/>
          <w:color w:val="212529"/>
          <w:sz w:val="21"/>
          <w:szCs w:val="21"/>
        </w:rPr>
        <w:t xml:space="preserve">Bectu members and thousands of other freelancers who make a living in the </w:t>
      </w:r>
      <w:r w:rsidR="00D8751F">
        <w:rPr>
          <w:rFonts w:ascii="Arial" w:hAnsi="Arial" w:cs="Arial"/>
          <w:color w:val="212529"/>
          <w:sz w:val="21"/>
          <w:szCs w:val="21"/>
        </w:rPr>
        <w:t xml:space="preserve">Touring </w:t>
      </w:r>
      <w:r w:rsidRPr="160F32EA">
        <w:rPr>
          <w:rFonts w:ascii="Arial" w:hAnsi="Arial" w:cs="Arial"/>
          <w:color w:val="212529"/>
          <w:sz w:val="21"/>
          <w:szCs w:val="21"/>
        </w:rPr>
        <w:t>sector have had their working patterns, sources of income and mental health and wellbeing severely impacted</w:t>
      </w:r>
      <w:r w:rsidR="007304C4">
        <w:br/>
      </w:r>
    </w:p>
    <w:p w14:paraId="54F264BB" w14:textId="4DBC06A0" w:rsidR="009B53B9" w:rsidRPr="009B53B9" w:rsidRDefault="160F32EA" w:rsidP="160F32EA">
      <w:pPr>
        <w:pStyle w:val="p1"/>
        <w:numPr>
          <w:ilvl w:val="0"/>
          <w:numId w:val="10"/>
        </w:numPr>
        <w:shd w:val="clear" w:color="auto" w:fill="FFFFFF" w:themeFill="background1"/>
        <w:spacing w:before="0" w:beforeAutospacing="0" w:after="0" w:afterAutospacing="0"/>
        <w:rPr>
          <w:rFonts w:ascii="Arial" w:hAnsi="Arial" w:cs="Arial"/>
          <w:color w:val="212529"/>
          <w:sz w:val="21"/>
          <w:szCs w:val="21"/>
        </w:rPr>
      </w:pPr>
      <w:r w:rsidRPr="160F32EA">
        <w:rPr>
          <w:rFonts w:ascii="Arial" w:hAnsi="Arial" w:cs="Arial"/>
          <w:color w:val="212529"/>
          <w:sz w:val="21"/>
          <w:szCs w:val="21"/>
        </w:rPr>
        <w:t>Without the opportunities provided by straightforward travel to the EU, and the ability to continue to participate fully in the EU’s cultural life, musicians and creative professionals are being forced out the sector</w:t>
      </w:r>
      <w:r w:rsidR="609E911B">
        <w:br/>
      </w:r>
    </w:p>
    <w:p w14:paraId="7697128B" w14:textId="67B7A3A0" w:rsidR="007E341F" w:rsidRDefault="160F32EA" w:rsidP="160F32EA">
      <w:pPr>
        <w:pStyle w:val="p1"/>
        <w:numPr>
          <w:ilvl w:val="0"/>
          <w:numId w:val="10"/>
        </w:numPr>
        <w:shd w:val="clear" w:color="auto" w:fill="FFFFFF" w:themeFill="background1"/>
        <w:spacing w:before="0" w:beforeAutospacing="0" w:after="0" w:afterAutospacing="0"/>
        <w:rPr>
          <w:rFonts w:ascii="Arial" w:hAnsi="Arial" w:cs="Arial"/>
          <w:color w:val="212529"/>
          <w:sz w:val="21"/>
          <w:szCs w:val="21"/>
        </w:rPr>
      </w:pPr>
      <w:r w:rsidRPr="160F32EA">
        <w:rPr>
          <w:rFonts w:ascii="Arial" w:hAnsi="Arial" w:cs="Arial"/>
          <w:color w:val="212529"/>
          <w:sz w:val="21"/>
          <w:szCs w:val="21"/>
        </w:rPr>
        <w:t xml:space="preserve">European and American production companies and artists now simply avoid hiring British technical workers. Technical </w:t>
      </w:r>
      <w:proofErr w:type="gramStart"/>
      <w:r w:rsidRPr="160F32EA">
        <w:rPr>
          <w:rFonts w:ascii="Arial" w:hAnsi="Arial" w:cs="Arial"/>
          <w:color w:val="212529"/>
          <w:sz w:val="21"/>
          <w:szCs w:val="21"/>
        </w:rPr>
        <w:t>crew</w:t>
      </w:r>
      <w:proofErr w:type="gramEnd"/>
      <w:r w:rsidRPr="160F32EA">
        <w:rPr>
          <w:rFonts w:ascii="Arial" w:hAnsi="Arial" w:cs="Arial"/>
          <w:color w:val="212529"/>
          <w:sz w:val="21"/>
          <w:szCs w:val="21"/>
        </w:rPr>
        <w:t xml:space="preserve"> are faced with an unstable employment pattern, where months can go by without any work </w:t>
      </w:r>
      <w:r w:rsidR="609E911B">
        <w:br/>
      </w:r>
    </w:p>
    <w:p w14:paraId="343986FC" w14:textId="00561707" w:rsidR="00AD63B2" w:rsidRPr="00AD63B2" w:rsidRDefault="160F32EA" w:rsidP="160F32EA">
      <w:pPr>
        <w:pStyle w:val="p1"/>
        <w:numPr>
          <w:ilvl w:val="0"/>
          <w:numId w:val="10"/>
        </w:numPr>
        <w:shd w:val="clear" w:color="auto" w:fill="FFFFFF" w:themeFill="background1"/>
        <w:spacing w:before="0" w:beforeAutospacing="0" w:after="0" w:afterAutospacing="0"/>
        <w:rPr>
          <w:rFonts w:ascii="Arial" w:hAnsi="Arial" w:cs="Arial"/>
          <w:color w:val="212529"/>
          <w:sz w:val="21"/>
          <w:szCs w:val="21"/>
        </w:rPr>
      </w:pPr>
      <w:r w:rsidRPr="160F32EA">
        <w:rPr>
          <w:rFonts w:ascii="Arial" w:hAnsi="Arial" w:cs="Arial"/>
          <w:sz w:val="21"/>
          <w:szCs w:val="21"/>
        </w:rPr>
        <w:t>Additionally, the UK was previously very much the home of specialist touring trucks, but Brexit has seen most of these organisations move registrations to EU states to avoid bureaucracy and complications</w:t>
      </w:r>
      <w:r w:rsidR="609E911B">
        <w:br/>
      </w:r>
    </w:p>
    <w:p w14:paraId="644E7A0A" w14:textId="198C1648" w:rsidR="008D1BF0" w:rsidRPr="008D1BF0" w:rsidRDefault="160F32EA" w:rsidP="00585E65">
      <w:pPr>
        <w:pStyle w:val="p1"/>
        <w:numPr>
          <w:ilvl w:val="0"/>
          <w:numId w:val="10"/>
        </w:numPr>
        <w:shd w:val="clear" w:color="auto" w:fill="FFFFFF"/>
        <w:spacing w:before="0" w:beforeAutospacing="0" w:after="0" w:afterAutospacing="0"/>
        <w:rPr>
          <w:rFonts w:ascii="Arial" w:hAnsi="Arial" w:cs="Arial"/>
          <w:color w:val="212529"/>
          <w:sz w:val="21"/>
          <w:szCs w:val="21"/>
        </w:rPr>
      </w:pPr>
      <w:r w:rsidRPr="160F32EA">
        <w:rPr>
          <w:rFonts w:ascii="Arial" w:hAnsi="Arial" w:cs="Arial"/>
          <w:sz w:val="21"/>
          <w:szCs w:val="21"/>
        </w:rPr>
        <w:t xml:space="preserve">Drivers of now EU registered lorries need to pass the EU’s Certificate of Professional Competence test, as Brussels no longer recognises qualifications from UK drivers – the </w:t>
      </w:r>
      <w:r w:rsidRPr="160F32EA">
        <w:rPr>
          <w:rFonts w:ascii="Arial" w:hAnsi="Arial" w:cs="Arial"/>
          <w:sz w:val="21"/>
          <w:szCs w:val="21"/>
        </w:rPr>
        <w:lastRenderedPageBreak/>
        <w:t>tests take five days and must be done in Ireland</w:t>
      </w:r>
      <w:r w:rsidR="609E911B">
        <w:br/>
      </w:r>
    </w:p>
    <w:p w14:paraId="389FB3BB" w14:textId="3AB07D01" w:rsidR="002060E9" w:rsidRDefault="160F32EA" w:rsidP="00585E65">
      <w:pPr>
        <w:pStyle w:val="p1"/>
        <w:numPr>
          <w:ilvl w:val="0"/>
          <w:numId w:val="10"/>
        </w:numPr>
        <w:shd w:val="clear" w:color="auto" w:fill="FFFFFF"/>
        <w:spacing w:before="0" w:beforeAutospacing="0" w:after="0" w:afterAutospacing="0"/>
        <w:rPr>
          <w:rFonts w:ascii="Arial" w:hAnsi="Arial" w:cs="Arial"/>
          <w:color w:val="212529"/>
          <w:sz w:val="21"/>
          <w:szCs w:val="21"/>
        </w:rPr>
      </w:pPr>
      <w:r w:rsidRPr="160F32EA">
        <w:rPr>
          <w:rFonts w:ascii="Arial" w:hAnsi="Arial" w:cs="Arial"/>
          <w:sz w:val="21"/>
          <w:szCs w:val="21"/>
        </w:rPr>
        <w:t>For someone who owns a business that transports equipment and musicians around Europe, to qualify 200 UK qualified drivers would cost £200,000</w:t>
      </w:r>
      <w:r w:rsidR="609E911B">
        <w:br/>
      </w:r>
    </w:p>
    <w:p w14:paraId="31EC2437" w14:textId="3D4DA03A" w:rsidR="00C26FFC" w:rsidRPr="007E341F" w:rsidRDefault="160F32EA" w:rsidP="007E341F">
      <w:pPr>
        <w:pStyle w:val="p1"/>
        <w:numPr>
          <w:ilvl w:val="0"/>
          <w:numId w:val="10"/>
        </w:numPr>
        <w:shd w:val="clear" w:color="auto" w:fill="FFFFFF"/>
        <w:spacing w:before="0" w:beforeAutospacing="0" w:after="0" w:afterAutospacing="0"/>
        <w:rPr>
          <w:rFonts w:ascii="Arial" w:hAnsi="Arial" w:cs="Arial"/>
          <w:color w:val="212529"/>
          <w:sz w:val="21"/>
          <w:szCs w:val="21"/>
        </w:rPr>
      </w:pPr>
      <w:r w:rsidRPr="160F32EA">
        <w:rPr>
          <w:rFonts w:ascii="Arial" w:hAnsi="Arial" w:cs="Arial"/>
          <w:color w:val="212529"/>
          <w:sz w:val="21"/>
          <w:szCs w:val="21"/>
        </w:rPr>
        <w:t xml:space="preserve">This not only brings financial implications, but has an adverse effect on the mental wellbeing of thousands of technical staff </w:t>
      </w:r>
      <w:r w:rsidR="609E911B">
        <w:br/>
      </w:r>
    </w:p>
    <w:p w14:paraId="19C1BE5B" w14:textId="3E40E717" w:rsidR="006D0A28" w:rsidRDefault="160F32EA" w:rsidP="160F32EA">
      <w:pPr>
        <w:pStyle w:val="p1"/>
        <w:numPr>
          <w:ilvl w:val="0"/>
          <w:numId w:val="10"/>
        </w:numPr>
        <w:shd w:val="clear" w:color="auto" w:fill="FFFFFF" w:themeFill="background1"/>
        <w:spacing w:before="0" w:beforeAutospacing="0" w:after="0" w:afterAutospacing="0"/>
        <w:rPr>
          <w:rFonts w:ascii="Arial" w:hAnsi="Arial" w:cs="Arial"/>
          <w:color w:val="212529"/>
          <w:sz w:val="21"/>
          <w:szCs w:val="21"/>
        </w:rPr>
      </w:pPr>
      <w:r w:rsidRPr="160F32EA">
        <w:rPr>
          <w:rFonts w:ascii="Arial" w:hAnsi="Arial" w:cs="Arial"/>
          <w:color w:val="212529"/>
          <w:sz w:val="21"/>
          <w:szCs w:val="21"/>
        </w:rPr>
        <w:t>To fully understand the impact that the EU trade deal is having on technical workers who previously toured in the EU, it is perhaps best to hear first-hand from workers – SEE BELOW</w:t>
      </w:r>
    </w:p>
    <w:p w14:paraId="11242CBB" w14:textId="77777777" w:rsidR="00395638" w:rsidRDefault="00395638" w:rsidP="00395638">
      <w:pPr>
        <w:pStyle w:val="p1"/>
        <w:shd w:val="clear" w:color="auto" w:fill="FFFFFF"/>
        <w:spacing w:before="0" w:beforeAutospacing="0" w:after="0" w:afterAutospacing="0"/>
        <w:rPr>
          <w:rFonts w:ascii="Arial" w:hAnsi="Arial" w:cs="Arial"/>
          <w:color w:val="212529"/>
          <w:sz w:val="21"/>
          <w:szCs w:val="21"/>
        </w:rPr>
      </w:pPr>
    </w:p>
    <w:p w14:paraId="0622E213" w14:textId="77777777" w:rsidR="00395638" w:rsidRDefault="00395638" w:rsidP="00395638">
      <w:pPr>
        <w:pStyle w:val="p1"/>
        <w:shd w:val="clear" w:color="auto" w:fill="FFFFFF"/>
        <w:spacing w:before="0" w:beforeAutospacing="0" w:after="0" w:afterAutospacing="0"/>
        <w:rPr>
          <w:rFonts w:ascii="Arial" w:hAnsi="Arial" w:cs="Arial"/>
          <w:color w:val="212529"/>
          <w:sz w:val="21"/>
          <w:szCs w:val="21"/>
        </w:rPr>
      </w:pPr>
    </w:p>
    <w:p w14:paraId="6DBE34CE" w14:textId="2294085B" w:rsidR="00395638" w:rsidRPr="00FD6069" w:rsidRDefault="160F32EA" w:rsidP="160F32EA">
      <w:pPr>
        <w:pStyle w:val="p1"/>
        <w:shd w:val="clear" w:color="auto" w:fill="FFFFFF" w:themeFill="background1"/>
        <w:spacing w:before="0" w:beforeAutospacing="0" w:after="0" w:afterAutospacing="0"/>
        <w:rPr>
          <w:rFonts w:ascii="Arial" w:hAnsi="Arial" w:cs="Arial"/>
          <w:b/>
          <w:bCs/>
          <w:i/>
          <w:iCs/>
          <w:color w:val="212529"/>
          <w:sz w:val="21"/>
          <w:szCs w:val="21"/>
        </w:rPr>
      </w:pPr>
      <w:r w:rsidRPr="160F32EA">
        <w:rPr>
          <w:rFonts w:ascii="Arial" w:hAnsi="Arial" w:cs="Arial"/>
          <w:b/>
          <w:bCs/>
          <w:i/>
          <w:iCs/>
          <w:color w:val="212529"/>
          <w:sz w:val="21"/>
          <w:szCs w:val="21"/>
        </w:rPr>
        <w:t xml:space="preserve">Tim Brennan, freelance camera/vision engineer and creator of </w:t>
      </w:r>
      <w:hyperlink r:id="rId8" w:anchor=":~:text=Carry%20on%20Touring%20is%20the%20UK%E2%80%99s%20umbrella%20campaign,political%20and%20public%20support%20for%20UK%20EU%20touring.">
        <w:r w:rsidRPr="160F32EA">
          <w:rPr>
            <w:rStyle w:val="Hyperlink"/>
            <w:rFonts w:ascii="Arial" w:hAnsi="Arial" w:cs="Arial"/>
            <w:b/>
            <w:bCs/>
            <w:i/>
            <w:iCs/>
            <w:sz w:val="21"/>
            <w:szCs w:val="21"/>
            <w:u w:val="none"/>
          </w:rPr>
          <w:t>Carry on Touring</w:t>
        </w:r>
      </w:hyperlink>
      <w:r w:rsidRPr="160F32EA">
        <w:rPr>
          <w:rFonts w:ascii="Arial" w:hAnsi="Arial" w:cs="Arial"/>
          <w:b/>
          <w:bCs/>
          <w:i/>
          <w:iCs/>
          <w:color w:val="212529"/>
          <w:sz w:val="21"/>
          <w:szCs w:val="21"/>
        </w:rPr>
        <w:t xml:space="preserve"> campaign group, Bectu member</w:t>
      </w:r>
    </w:p>
    <w:p w14:paraId="53D70A24" w14:textId="77777777" w:rsidR="00DA6744" w:rsidRDefault="00DA6744" w:rsidP="00395638">
      <w:pPr>
        <w:pStyle w:val="p1"/>
        <w:shd w:val="clear" w:color="auto" w:fill="FFFFFF"/>
        <w:spacing w:before="0" w:beforeAutospacing="0" w:after="0" w:afterAutospacing="0"/>
        <w:rPr>
          <w:rFonts w:ascii="Arial" w:hAnsi="Arial" w:cs="Arial"/>
          <w:color w:val="212529"/>
          <w:sz w:val="21"/>
          <w:szCs w:val="21"/>
        </w:rPr>
      </w:pPr>
    </w:p>
    <w:p w14:paraId="099A40B4" w14:textId="7F3D4CD2" w:rsidR="00F070A9" w:rsidRDefault="160F32EA" w:rsidP="00F070A9">
      <w:pPr>
        <w:rPr>
          <w:lang w:eastAsia="en-US"/>
        </w:rPr>
      </w:pPr>
      <w:r w:rsidRPr="160F32EA">
        <w:rPr>
          <w:lang w:eastAsia="en-US"/>
        </w:rPr>
        <w:t>“Since the Brexit curtain came down, I have found it increasingly difficult to find work, mainly because the larger tours source management and production teams from the USA. Those production teams used to come to Europe to tour, picking up UK technicians and equipment, which is where we would meet. 9 times out of ten, they would then keep me on for the rest of the world tour.</w:t>
      </w:r>
    </w:p>
    <w:p w14:paraId="0A16B452" w14:textId="7CE5B6FB" w:rsidR="00F070A9" w:rsidRPr="00743B94" w:rsidRDefault="160F32EA" w:rsidP="00F070A9">
      <w:pPr>
        <w:rPr>
          <w:b/>
          <w:bCs/>
          <w:lang w:eastAsia="en-US"/>
        </w:rPr>
      </w:pPr>
      <w:r w:rsidRPr="160F32EA">
        <w:rPr>
          <w:b/>
          <w:bCs/>
          <w:lang w:eastAsia="en-US"/>
        </w:rPr>
        <w:t>“Those American-based production teams are not coming anymore, I’ve been told by a few people I know that amongst other things, “it isn’t worth the risk”,” too much red tape”, “having to deal with work permits, carnets, cabotage is too time consuming and expensive”.</w:t>
      </w:r>
    </w:p>
    <w:p w14:paraId="23D7BAB9" w14:textId="3BDCCD09" w:rsidR="00F070A9" w:rsidRDefault="160F32EA" w:rsidP="00F070A9">
      <w:pPr>
        <w:rPr>
          <w:lang w:eastAsia="en-US"/>
        </w:rPr>
      </w:pPr>
      <w:r w:rsidRPr="160F32EA">
        <w:rPr>
          <w:lang w:eastAsia="en-US"/>
        </w:rPr>
        <w:t xml:space="preserve">“I have been looking for full time work utilising my technical skills, but as a 57yr old I don’t even get shortlisted. It has and is </w:t>
      </w:r>
      <w:proofErr w:type="gramStart"/>
      <w:r w:rsidRPr="160F32EA">
        <w:rPr>
          <w:lang w:eastAsia="en-US"/>
        </w:rPr>
        <w:t>effecting</w:t>
      </w:r>
      <w:proofErr w:type="gramEnd"/>
      <w:r w:rsidRPr="160F32EA">
        <w:rPr>
          <w:lang w:eastAsia="en-US"/>
        </w:rPr>
        <w:t xml:space="preserve"> my mental well-being and my confidence, the feeling of nobody wants me anymore is quite depressing. Not earning has meant I have had to live on savings, which doesn’t bode well for the future.</w:t>
      </w:r>
    </w:p>
    <w:p w14:paraId="2843893B" w14:textId="5D0E8DF4" w:rsidR="00F070A9" w:rsidRPr="00743B94" w:rsidRDefault="160F32EA" w:rsidP="00F070A9">
      <w:pPr>
        <w:rPr>
          <w:b/>
          <w:bCs/>
          <w:lang w:eastAsia="en-US"/>
        </w:rPr>
      </w:pPr>
      <w:r w:rsidRPr="160F32EA">
        <w:rPr>
          <w:lang w:eastAsia="en-US"/>
        </w:rPr>
        <w:t xml:space="preserve">“In terms of my friends and colleagues in the industry, </w:t>
      </w:r>
      <w:r w:rsidRPr="160F32EA">
        <w:rPr>
          <w:b/>
          <w:bCs/>
          <w:lang w:eastAsia="en-US"/>
        </w:rPr>
        <w:t>those with dual nationality or EU passports are flourishing, those without are not! Many are suffering depression and other mental health issues.</w:t>
      </w:r>
    </w:p>
    <w:p w14:paraId="51F05B9C" w14:textId="6B4856F7" w:rsidR="00987219" w:rsidRDefault="160F32EA" w:rsidP="00F070A9">
      <w:pPr>
        <w:rPr>
          <w:lang w:eastAsia="en-US"/>
        </w:rPr>
      </w:pPr>
      <w:r w:rsidRPr="160F32EA">
        <w:rPr>
          <w:lang w:eastAsia="en-US"/>
        </w:rPr>
        <w:t>“Also, the cost-of-living crisis is hitting ticket sales, which in turn hits us all.”</w:t>
      </w:r>
    </w:p>
    <w:p w14:paraId="5F1E8845" w14:textId="77777777" w:rsidR="0068183C" w:rsidRDefault="0068183C" w:rsidP="00F070A9">
      <w:pPr>
        <w:rPr>
          <w:lang w:eastAsia="en-US"/>
        </w:rPr>
      </w:pPr>
    </w:p>
    <w:p w14:paraId="06D74C3D" w14:textId="13E58AE9" w:rsidR="00987219" w:rsidRPr="00FD6069" w:rsidRDefault="160F32EA" w:rsidP="160F32EA">
      <w:pPr>
        <w:rPr>
          <w:b/>
          <w:bCs/>
          <w:i/>
          <w:iCs/>
          <w:lang w:eastAsia="en-US"/>
        </w:rPr>
      </w:pPr>
      <w:r w:rsidRPr="160F32EA">
        <w:rPr>
          <w:b/>
          <w:bCs/>
          <w:i/>
          <w:iCs/>
          <w:lang w:eastAsia="en-US"/>
        </w:rPr>
        <w:t>John Rogers, lighting designer/operator, Bectu member</w:t>
      </w:r>
    </w:p>
    <w:p w14:paraId="0ABCB2CB" w14:textId="7E65FD99" w:rsidR="00823BB7" w:rsidRDefault="160F32EA" w:rsidP="160F32EA">
      <w:pPr>
        <w:spacing w:before="100" w:beforeAutospacing="1" w:after="100" w:afterAutospacing="1"/>
      </w:pPr>
      <w:r>
        <w:t xml:space="preserve">“I am now in the position where I </w:t>
      </w:r>
      <w:proofErr w:type="gramStart"/>
      <w:r>
        <w:t>have to</w:t>
      </w:r>
      <w:proofErr w:type="gramEnd"/>
      <w:r>
        <w:t xml:space="preserve"> have an ATA carnet (‘passport for goods’) for my small amount of lighting control equipment when working in the EU. Aside from the many wasted extra hours in airports and at borders there is a cost to this. It has at times been easier to have production hire equipment locally for me, which means I lose out on the hire fee of my equipment and makes me question investing in new kit. </w:t>
      </w:r>
    </w:p>
    <w:p w14:paraId="2CC20F57" w14:textId="02234CEB" w:rsidR="00823BB7" w:rsidRDefault="160F32EA" w:rsidP="160F32EA">
      <w:pPr>
        <w:spacing w:before="100" w:beforeAutospacing="1" w:after="100" w:afterAutospacing="1"/>
      </w:pPr>
      <w:r w:rsidRPr="160F32EA">
        <w:rPr>
          <w:b/>
          <w:bCs/>
        </w:rPr>
        <w:t xml:space="preserve">“I also </w:t>
      </w:r>
      <w:proofErr w:type="gramStart"/>
      <w:r w:rsidRPr="160F32EA">
        <w:rPr>
          <w:b/>
          <w:bCs/>
        </w:rPr>
        <w:t>have to</w:t>
      </w:r>
      <w:proofErr w:type="gramEnd"/>
      <w:r w:rsidRPr="160F32EA">
        <w:rPr>
          <w:b/>
          <w:bCs/>
        </w:rPr>
        <w:t xml:space="preserve"> be mindful of the amount of work I do in Europe as I am now limited, where before I wasn't.</w:t>
      </w:r>
      <w:r>
        <w:t xml:space="preserve"> Now hopping over to the Netherlands or France for a one-off festival in between tours suddenly becomes an issue, if I have a tour booked later in the year for instance.  </w:t>
      </w:r>
    </w:p>
    <w:p w14:paraId="4118B58C" w14:textId="14FC2926" w:rsidR="00356D61" w:rsidRDefault="160F32EA" w:rsidP="160F32EA">
      <w:pPr>
        <w:spacing w:before="100" w:beforeAutospacing="1" w:after="100" w:afterAutospacing="1"/>
      </w:pPr>
      <w:r w:rsidRPr="160F32EA">
        <w:rPr>
          <w:b/>
          <w:bCs/>
          <w:lang w:eastAsia="en-US"/>
        </w:rPr>
        <w:t>“All of this extra cost and red tape makes me less attractive to international acts on paper than a tech with the ability to work in the EU countries without a visa.</w:t>
      </w:r>
      <w:r>
        <w:t xml:space="preserve"> Aside from that </w:t>
      </w:r>
      <w:r w:rsidRPr="160F32EA">
        <w:rPr>
          <w:b/>
          <w:bCs/>
        </w:rPr>
        <w:t xml:space="preserve">every hour I spend on administrating my ability to work in the EU is completely wasted </w:t>
      </w:r>
      <w:r>
        <w:t>compared to not having had to do any of it in the whole of my working life up until Brexit. It's all such an unnecessary, wasteful set of obstacles to my business of making shows look great for audiences.</w:t>
      </w:r>
    </w:p>
    <w:p w14:paraId="2FB400BB" w14:textId="6892EFBA" w:rsidR="00356D61" w:rsidRDefault="160F32EA" w:rsidP="160F32EA">
      <w:pPr>
        <w:spacing w:before="100" w:beforeAutospacing="1" w:after="100" w:afterAutospacing="1"/>
        <w:rPr>
          <w:b/>
          <w:bCs/>
        </w:rPr>
      </w:pPr>
      <w:r>
        <w:t xml:space="preserve">“It just reduces opportunity to go out, do shows, make money (and then pay tax to HMRC on that money). </w:t>
      </w:r>
      <w:r w:rsidRPr="160F32EA">
        <w:rPr>
          <w:b/>
          <w:bCs/>
        </w:rPr>
        <w:t xml:space="preserve">It's surely harder for a new technician starting out, wanting to gain that valuable </w:t>
      </w:r>
      <w:r w:rsidRPr="160F32EA">
        <w:rPr>
          <w:b/>
          <w:bCs/>
        </w:rPr>
        <w:lastRenderedPageBreak/>
        <w:t>experience and insight from working abroad.</w:t>
      </w:r>
      <w:r>
        <w:t xml:space="preserve"> As an industry, </w:t>
      </w:r>
      <w:r w:rsidRPr="160F32EA">
        <w:rPr>
          <w:b/>
          <w:bCs/>
        </w:rPr>
        <w:t>British technicians in touring are held in high regard given the wealth of experience putting on shows everywhere. The idea that there is a generation that would not have the same ability to gain and add to that collective skillset is such a shameful waste.”</w:t>
      </w:r>
    </w:p>
    <w:p w14:paraId="73149B3D" w14:textId="77777777" w:rsidR="0068183C" w:rsidRPr="00743B94" w:rsidRDefault="0068183C" w:rsidP="160F32EA">
      <w:pPr>
        <w:spacing w:before="100" w:beforeAutospacing="1" w:after="100" w:afterAutospacing="1"/>
        <w:rPr>
          <w:b/>
          <w:bCs/>
        </w:rPr>
      </w:pPr>
    </w:p>
    <w:p w14:paraId="47EA5BD2" w14:textId="5F5DC2E9" w:rsidR="003B4361" w:rsidRPr="00FD6069" w:rsidRDefault="160F32EA" w:rsidP="160F32EA">
      <w:pPr>
        <w:spacing w:before="100" w:beforeAutospacing="1" w:after="100" w:afterAutospacing="1"/>
        <w:rPr>
          <w:b/>
          <w:bCs/>
          <w:i/>
          <w:iCs/>
        </w:rPr>
      </w:pPr>
      <w:r w:rsidRPr="160F32EA">
        <w:rPr>
          <w:b/>
          <w:bCs/>
          <w:i/>
          <w:iCs/>
        </w:rPr>
        <w:t xml:space="preserve">Myles Hayden, sound engineer, Bectu member </w:t>
      </w:r>
    </w:p>
    <w:p w14:paraId="58D59908" w14:textId="14E553E0" w:rsidR="00793AAE" w:rsidRPr="00743B94" w:rsidRDefault="160F32EA" w:rsidP="160F32EA">
      <w:pPr>
        <w:spacing w:before="100" w:beforeAutospacing="1" w:after="100" w:afterAutospacing="1"/>
        <w:rPr>
          <w:b/>
          <w:bCs/>
        </w:rPr>
      </w:pPr>
      <w:r>
        <w:t xml:space="preserve">“Around a quarter to a third of my income came from working in the EU in 2018 and 2019. </w:t>
      </w:r>
      <w:r w:rsidRPr="160F32EA">
        <w:rPr>
          <w:b/>
          <w:bCs/>
        </w:rPr>
        <w:t>In 2022 it went down to roughly 2% and this year is looking like it will be around 5%.</w:t>
      </w:r>
      <w:r>
        <w:t xml:space="preserve"> It should be noted here, I am dual citizen and I have both a British and Irish </w:t>
      </w:r>
      <w:proofErr w:type="gramStart"/>
      <w:r>
        <w:t>passport</w:t>
      </w:r>
      <w:proofErr w:type="gramEnd"/>
      <w:r>
        <w:t xml:space="preserve"> so I am exempt from the 90 in 180 days rule. </w:t>
      </w:r>
      <w:r w:rsidRPr="160F32EA">
        <w:rPr>
          <w:b/>
          <w:bCs/>
        </w:rPr>
        <w:t xml:space="preserve">The work just isn't there today like it was pre-Brexit. For </w:t>
      </w:r>
      <w:proofErr w:type="gramStart"/>
      <w:r w:rsidRPr="160F32EA">
        <w:rPr>
          <w:b/>
          <w:bCs/>
        </w:rPr>
        <w:t>example;</w:t>
      </w:r>
      <w:proofErr w:type="gramEnd"/>
      <w:r w:rsidRPr="160F32EA">
        <w:rPr>
          <w:b/>
          <w:bCs/>
        </w:rPr>
        <w:t xml:space="preserve"> a 3 week-long event I work on that happens in a different country every year has simply been cancelled because it is too expensive to run. </w:t>
      </w:r>
    </w:p>
    <w:p w14:paraId="19233C82" w14:textId="36E94E74" w:rsidR="00E951FB" w:rsidRPr="006B0533" w:rsidRDefault="160F32EA" w:rsidP="00E951FB">
      <w:pPr>
        <w:pStyle w:val="xmsonormal"/>
        <w:rPr>
          <w:rFonts w:ascii="Arial" w:hAnsi="Arial" w:cs="Arial"/>
          <w:sz w:val="21"/>
          <w:szCs w:val="21"/>
        </w:rPr>
      </w:pPr>
      <w:r w:rsidRPr="160F32EA">
        <w:rPr>
          <w:rFonts w:ascii="Arial" w:hAnsi="Arial" w:cs="Arial"/>
          <w:sz w:val="21"/>
          <w:szCs w:val="21"/>
        </w:rPr>
        <w:t>“Also, I work with a low budget band last year that missed the Eurostar because of a badly run carnet system in Kent, this meant doing our first show on almost no sleep in France, also very dangerous for us and our driver. We've lost sleep several times having to deal with the carnet on the way to Ireland. Not to mention that because of the sheer cost of the carnet, last year some equipment broke, as equipment does with wear and tear. We had to cancel parts of our show and give an inferior performance when performing in the EU. Just because the band couldn't afford to purchase a new carnet.</w:t>
      </w:r>
    </w:p>
    <w:p w14:paraId="691E68F5" w14:textId="77777777" w:rsidR="006B0533" w:rsidRPr="006B0533" w:rsidRDefault="006B0533" w:rsidP="00E951FB">
      <w:pPr>
        <w:pStyle w:val="xmsonormal"/>
        <w:rPr>
          <w:rFonts w:ascii="Arial" w:hAnsi="Arial" w:cs="Arial"/>
          <w:sz w:val="21"/>
          <w:szCs w:val="21"/>
        </w:rPr>
      </w:pPr>
    </w:p>
    <w:p w14:paraId="7043ADF1" w14:textId="02E4A117" w:rsidR="006B0533" w:rsidRPr="001B4F36" w:rsidRDefault="160F32EA" w:rsidP="00E951FB">
      <w:pPr>
        <w:pStyle w:val="xmsonormal"/>
        <w:rPr>
          <w:rFonts w:ascii="Arial" w:hAnsi="Arial" w:cs="Arial"/>
          <w:sz w:val="21"/>
          <w:szCs w:val="21"/>
        </w:rPr>
      </w:pPr>
      <w:r w:rsidRPr="160F32EA">
        <w:rPr>
          <w:rFonts w:ascii="Arial" w:hAnsi="Arial" w:cs="Arial"/>
          <w:b/>
          <w:bCs/>
          <w:sz w:val="21"/>
          <w:szCs w:val="21"/>
        </w:rPr>
        <w:t>“I've already accepted that the touring industry, one of last great industries that Britain could really claim to be a true global leader in, is in demise.</w:t>
      </w:r>
      <w:r w:rsidRPr="160F32EA">
        <w:rPr>
          <w:rFonts w:ascii="Arial" w:hAnsi="Arial" w:cs="Arial"/>
          <w:sz w:val="21"/>
          <w:szCs w:val="21"/>
        </w:rPr>
        <w:t xml:space="preserve"> </w:t>
      </w:r>
      <w:r w:rsidRPr="160F32EA">
        <w:rPr>
          <w:rFonts w:ascii="Arial" w:hAnsi="Arial" w:cs="Arial"/>
          <w:b/>
          <w:bCs/>
          <w:sz w:val="21"/>
          <w:szCs w:val="21"/>
        </w:rPr>
        <w:t>The costs of exporting our culture are simply too high and thus my work has been diminished significantly.</w:t>
      </w:r>
      <w:r w:rsidRPr="160F32EA">
        <w:rPr>
          <w:rFonts w:ascii="Arial" w:hAnsi="Arial" w:cs="Arial"/>
          <w:sz w:val="21"/>
          <w:szCs w:val="21"/>
        </w:rPr>
        <w:t xml:space="preserve"> I have now diversified and work more in other sectors of the industry. I recognise I am in a strong position to this as I am experienced and have strong connections in the industry, however by doing this I am taking jobs away from more inexperienced technicians and creating unemployment elsewhere. </w:t>
      </w:r>
      <w:r w:rsidRPr="160F32EA">
        <w:rPr>
          <w:rFonts w:ascii="Arial" w:hAnsi="Arial" w:cs="Arial"/>
          <w:b/>
          <w:bCs/>
          <w:sz w:val="21"/>
          <w:szCs w:val="21"/>
        </w:rPr>
        <w:t>The next generation of brilliant events workers are having their career prospects taken away from them.</w:t>
      </w:r>
    </w:p>
    <w:p w14:paraId="0E4A0001" w14:textId="4305FE6B" w:rsidR="003B4361" w:rsidRDefault="160F32EA" w:rsidP="00CA4C57">
      <w:r w:rsidRPr="160F32EA">
        <w:rPr>
          <w:rFonts w:eastAsia="Times New Roman"/>
          <w:b/>
          <w:bCs/>
        </w:rPr>
        <w:t xml:space="preserve">“I think it's terrible that </w:t>
      </w:r>
      <w:proofErr w:type="gramStart"/>
      <w:r w:rsidRPr="160F32EA">
        <w:rPr>
          <w:rFonts w:eastAsia="Times New Roman"/>
          <w:b/>
          <w:bCs/>
        </w:rPr>
        <w:t>myself and my colleagues</w:t>
      </w:r>
      <w:proofErr w:type="gramEnd"/>
      <w:r w:rsidRPr="160F32EA">
        <w:rPr>
          <w:rFonts w:eastAsia="Times New Roman"/>
          <w:b/>
          <w:bCs/>
        </w:rPr>
        <w:t xml:space="preserve"> have had our careers quite literally taken away from us, the rug has been pulled from under our feet. What is even more bizarre is that the UK government hasn't just taken our jobs away from us, but they have gifted them to other countries in the EU.</w:t>
      </w:r>
      <w:r w:rsidRPr="160F32EA">
        <w:rPr>
          <w:rFonts w:eastAsia="Times New Roman"/>
        </w:rPr>
        <w:t xml:space="preserve"> I've met fellow workers, particularly older workers who have done the same job their whole life, developing mental health problems </w:t>
      </w:r>
      <w:proofErr w:type="gramStart"/>
      <w:r w:rsidRPr="160F32EA">
        <w:rPr>
          <w:rFonts w:eastAsia="Times New Roman"/>
        </w:rPr>
        <w:t>as a result of</w:t>
      </w:r>
      <w:proofErr w:type="gramEnd"/>
      <w:r w:rsidRPr="160F32EA">
        <w:rPr>
          <w:rFonts w:eastAsia="Times New Roman"/>
        </w:rPr>
        <w:t xml:space="preserve"> having to change careers. Some have left the industry completely. Work at home has become more competitive and we are being asked to work longer hours for the same money as budgets are squeezed. </w:t>
      </w:r>
      <w:r w:rsidRPr="160F32EA">
        <w:rPr>
          <w:rFonts w:eastAsia="Times New Roman"/>
          <w:b/>
          <w:bCs/>
        </w:rPr>
        <w:t>There is not a single way that these restrictions have been beneficial to anyone I have encountered in the creative industries. This is terrible legislation that needs changing immediately.”</w:t>
      </w:r>
    </w:p>
    <w:p w14:paraId="57E77F8D" w14:textId="5CD93E4C" w:rsidR="160F32EA" w:rsidRDefault="160F32EA" w:rsidP="160F32EA">
      <w:pPr>
        <w:pStyle w:val="p1"/>
        <w:shd w:val="clear" w:color="auto" w:fill="FFFFFF" w:themeFill="background1"/>
        <w:spacing w:before="0" w:beforeAutospacing="0" w:after="0" w:afterAutospacing="0"/>
        <w:rPr>
          <w:rFonts w:ascii="Arial" w:eastAsia="Arial" w:hAnsi="Arial" w:cs="Arial"/>
          <w:b/>
          <w:bCs/>
          <w:sz w:val="21"/>
          <w:szCs w:val="21"/>
        </w:rPr>
      </w:pPr>
      <w:r w:rsidRPr="160F32EA">
        <w:rPr>
          <w:rFonts w:ascii="Arial" w:eastAsia="Arial" w:hAnsi="Arial" w:cs="Arial"/>
          <w:b/>
          <w:bCs/>
          <w:sz w:val="21"/>
          <w:szCs w:val="21"/>
        </w:rPr>
        <w:t>About Bectu</w:t>
      </w:r>
    </w:p>
    <w:p w14:paraId="2664A8E1" w14:textId="266FFECD" w:rsidR="160F32EA" w:rsidRDefault="160F32EA" w:rsidP="160F32EA">
      <w:pPr>
        <w:rPr>
          <w:rStyle w:val="Hyperlink"/>
          <w:rFonts w:eastAsia="Arial" w:cs="Arial"/>
        </w:rPr>
      </w:pPr>
      <w:r w:rsidRPr="160F32EA">
        <w:rPr>
          <w:rFonts w:eastAsia="Arial" w:cs="Arial"/>
        </w:rPr>
        <w:t xml:space="preserve">Bectu, a sector of Prospect Union, is the UK's union for the creative industries, representing more than 37,000 staff, contract and freelance workers across the creative industries, including broadcasting, cinema, film and television, digital media, independent production, leisure, IT and telecoms, theatre, live </w:t>
      </w:r>
      <w:proofErr w:type="gramStart"/>
      <w:r w:rsidRPr="160F32EA">
        <w:rPr>
          <w:rFonts w:eastAsia="Arial" w:cs="Arial"/>
        </w:rPr>
        <w:t>events</w:t>
      </w:r>
      <w:proofErr w:type="gramEnd"/>
      <w:r w:rsidRPr="160F32EA">
        <w:rPr>
          <w:rFonts w:eastAsia="Arial" w:cs="Arial"/>
        </w:rPr>
        <w:t xml:space="preserve"> and the arts. </w:t>
      </w:r>
      <w:r>
        <w:br/>
      </w:r>
      <w:r>
        <w:br/>
      </w:r>
      <w:r w:rsidRPr="160F32EA">
        <w:rPr>
          <w:rFonts w:eastAsia="Arial" w:cs="Arial"/>
        </w:rPr>
        <w:t>Bectu aims to protect jobs, win new recognition agreements, and improve pay and conditions of service, and we campaign on issues that matter to our members, including tackling bullying and harassment, widening access to the arts, and freelancer rights and protections.</w:t>
      </w:r>
      <w:r>
        <w:br/>
      </w:r>
      <w:r w:rsidRPr="160F32EA">
        <w:rPr>
          <w:rFonts w:eastAsia="Arial" w:cs="Arial"/>
        </w:rPr>
        <w:t xml:space="preserve"> </w:t>
      </w:r>
      <w:r>
        <w:br/>
      </w:r>
      <w:r w:rsidRPr="160F32EA">
        <w:rPr>
          <w:rFonts w:eastAsia="Arial" w:cs="Arial"/>
        </w:rPr>
        <w:t xml:space="preserve">Further information about the union is available at: </w:t>
      </w:r>
      <w:hyperlink r:id="rId9" w:history="1">
        <w:r w:rsidRPr="160F32EA">
          <w:rPr>
            <w:rStyle w:val="Hyperlink"/>
            <w:rFonts w:eastAsia="Arial" w:cs="Arial"/>
          </w:rPr>
          <w:t>www.bectu.org.uk</w:t>
        </w:r>
      </w:hyperlink>
    </w:p>
    <w:p w14:paraId="5C3E136D" w14:textId="193F3E15" w:rsidR="160F32EA" w:rsidRDefault="160F32EA" w:rsidP="160F32EA">
      <w:pPr>
        <w:pStyle w:val="p1"/>
        <w:shd w:val="clear" w:color="auto" w:fill="FFFFFF" w:themeFill="background1"/>
        <w:spacing w:before="0" w:beforeAutospacing="0" w:after="0" w:afterAutospacing="0"/>
        <w:rPr>
          <w:rFonts w:ascii="Arial" w:hAnsi="Arial" w:cs="Arial"/>
          <w:color w:val="212529"/>
          <w:sz w:val="21"/>
          <w:szCs w:val="21"/>
        </w:rPr>
      </w:pPr>
    </w:p>
    <w:sectPr w:rsidR="160F32EA" w:rsidSect="005C7169">
      <w:footerReference w:type="even" r:id="rId10"/>
      <w:footerReference w:type="default" r:id="rId11"/>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DD09" w14:textId="77777777" w:rsidR="00275A10" w:rsidRDefault="00275A10">
      <w:r>
        <w:separator/>
      </w:r>
    </w:p>
  </w:endnote>
  <w:endnote w:type="continuationSeparator" w:id="0">
    <w:p w14:paraId="50E865D4" w14:textId="77777777" w:rsidR="00275A10" w:rsidRDefault="00275A10">
      <w:r>
        <w:continuationSeparator/>
      </w:r>
    </w:p>
  </w:endnote>
  <w:endnote w:type="continuationNotice" w:id="1">
    <w:p w14:paraId="0F4F45AE" w14:textId="77777777" w:rsidR="00275A10" w:rsidRDefault="00275A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DA76"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7ACEA1FA"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4612"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5CE3E639"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E8FA" w14:textId="77777777" w:rsidR="00275A10" w:rsidRDefault="00275A10">
      <w:r>
        <w:separator/>
      </w:r>
    </w:p>
  </w:footnote>
  <w:footnote w:type="continuationSeparator" w:id="0">
    <w:p w14:paraId="7DA08BAD" w14:textId="77777777" w:rsidR="00275A10" w:rsidRDefault="00275A10">
      <w:r>
        <w:continuationSeparator/>
      </w:r>
    </w:p>
  </w:footnote>
  <w:footnote w:type="continuationNotice" w:id="1">
    <w:p w14:paraId="1EC7D7FE" w14:textId="77777777" w:rsidR="00275A10" w:rsidRDefault="00275A1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EC1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13914B3D"/>
    <w:multiLevelType w:val="multilevel"/>
    <w:tmpl w:val="4F502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B22AD"/>
    <w:multiLevelType w:val="hybridMultilevel"/>
    <w:tmpl w:val="E99A7A94"/>
    <w:lvl w:ilvl="0" w:tplc="115C3628">
      <w:start w:val="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5" w15:restartNumberingAfterBreak="0">
    <w:nsid w:val="394847DF"/>
    <w:multiLevelType w:val="multilevel"/>
    <w:tmpl w:val="F37EA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DB1775"/>
    <w:multiLevelType w:val="multilevel"/>
    <w:tmpl w:val="25F20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num w:numId="1" w16cid:durableId="987708750">
    <w:abstractNumId w:val="6"/>
  </w:num>
  <w:num w:numId="2" w16cid:durableId="257061146">
    <w:abstractNumId w:val="1"/>
  </w:num>
  <w:num w:numId="3" w16cid:durableId="2135561479">
    <w:abstractNumId w:val="4"/>
  </w:num>
  <w:num w:numId="4" w16cid:durableId="32047685">
    <w:abstractNumId w:val="8"/>
  </w:num>
  <w:num w:numId="5" w16cid:durableId="1321080906">
    <w:abstractNumId w:val="9"/>
  </w:num>
  <w:num w:numId="6" w16cid:durableId="2138252776">
    <w:abstractNumId w:val="7"/>
  </w:num>
  <w:num w:numId="7" w16cid:durableId="12473500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1558155">
    <w:abstractNumId w:val="11"/>
  </w:num>
  <w:num w:numId="9" w16cid:durableId="1202130534">
    <w:abstractNumId w:val="0"/>
  </w:num>
  <w:num w:numId="10" w16cid:durableId="1132140948">
    <w:abstractNumId w:val="3"/>
  </w:num>
  <w:num w:numId="11" w16cid:durableId="1438983225">
    <w:abstractNumId w:val="10"/>
  </w:num>
  <w:num w:numId="12" w16cid:durableId="630088738">
    <w:abstractNumId w:val="5"/>
  </w:num>
  <w:num w:numId="13" w16cid:durableId="4638190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21"/>
    <w:rsid w:val="00000EE8"/>
    <w:rsid w:val="00002F7F"/>
    <w:rsid w:val="000054B0"/>
    <w:rsid w:val="00012543"/>
    <w:rsid w:val="00012D8A"/>
    <w:rsid w:val="000131DD"/>
    <w:rsid w:val="000134EA"/>
    <w:rsid w:val="00015C79"/>
    <w:rsid w:val="00016690"/>
    <w:rsid w:val="00016754"/>
    <w:rsid w:val="00016A0B"/>
    <w:rsid w:val="00022C5A"/>
    <w:rsid w:val="000231D1"/>
    <w:rsid w:val="00025ECB"/>
    <w:rsid w:val="0002609A"/>
    <w:rsid w:val="0002720F"/>
    <w:rsid w:val="00027894"/>
    <w:rsid w:val="00030553"/>
    <w:rsid w:val="00032B7B"/>
    <w:rsid w:val="00032DF0"/>
    <w:rsid w:val="000336B2"/>
    <w:rsid w:val="00034577"/>
    <w:rsid w:val="00034A4E"/>
    <w:rsid w:val="00035718"/>
    <w:rsid w:val="00035CDC"/>
    <w:rsid w:val="000365BD"/>
    <w:rsid w:val="000403B6"/>
    <w:rsid w:val="00044F6C"/>
    <w:rsid w:val="00047050"/>
    <w:rsid w:val="00051CEA"/>
    <w:rsid w:val="00052708"/>
    <w:rsid w:val="00052D3C"/>
    <w:rsid w:val="00053A5E"/>
    <w:rsid w:val="00053D24"/>
    <w:rsid w:val="00053EDB"/>
    <w:rsid w:val="000542E9"/>
    <w:rsid w:val="00056357"/>
    <w:rsid w:val="00057C85"/>
    <w:rsid w:val="00057FCB"/>
    <w:rsid w:val="00060373"/>
    <w:rsid w:val="000604CB"/>
    <w:rsid w:val="00063DC9"/>
    <w:rsid w:val="00064443"/>
    <w:rsid w:val="00064583"/>
    <w:rsid w:val="0006468B"/>
    <w:rsid w:val="00067B22"/>
    <w:rsid w:val="000702B4"/>
    <w:rsid w:val="00070E2E"/>
    <w:rsid w:val="0007126A"/>
    <w:rsid w:val="00072F68"/>
    <w:rsid w:val="000731AE"/>
    <w:rsid w:val="00073788"/>
    <w:rsid w:val="00073C4E"/>
    <w:rsid w:val="00074900"/>
    <w:rsid w:val="00077813"/>
    <w:rsid w:val="00082903"/>
    <w:rsid w:val="000857C2"/>
    <w:rsid w:val="000879FE"/>
    <w:rsid w:val="000936CD"/>
    <w:rsid w:val="00096E8C"/>
    <w:rsid w:val="00096F40"/>
    <w:rsid w:val="00097363"/>
    <w:rsid w:val="000A006C"/>
    <w:rsid w:val="000A03F1"/>
    <w:rsid w:val="000A18B0"/>
    <w:rsid w:val="000A30B4"/>
    <w:rsid w:val="000A399F"/>
    <w:rsid w:val="000A3BF8"/>
    <w:rsid w:val="000A493C"/>
    <w:rsid w:val="000A5850"/>
    <w:rsid w:val="000A722A"/>
    <w:rsid w:val="000A7C99"/>
    <w:rsid w:val="000B01F1"/>
    <w:rsid w:val="000B0814"/>
    <w:rsid w:val="000B1334"/>
    <w:rsid w:val="000B1F4E"/>
    <w:rsid w:val="000B206A"/>
    <w:rsid w:val="000B46F3"/>
    <w:rsid w:val="000B731B"/>
    <w:rsid w:val="000C1E3F"/>
    <w:rsid w:val="000C385E"/>
    <w:rsid w:val="000C58E2"/>
    <w:rsid w:val="000C6937"/>
    <w:rsid w:val="000D1012"/>
    <w:rsid w:val="000D1534"/>
    <w:rsid w:val="000D2062"/>
    <w:rsid w:val="000D3BFA"/>
    <w:rsid w:val="000D4BCC"/>
    <w:rsid w:val="000D5070"/>
    <w:rsid w:val="000D59D3"/>
    <w:rsid w:val="000E2DA2"/>
    <w:rsid w:val="000E3724"/>
    <w:rsid w:val="000E37B0"/>
    <w:rsid w:val="000E3910"/>
    <w:rsid w:val="000E4079"/>
    <w:rsid w:val="000E51B0"/>
    <w:rsid w:val="000E7441"/>
    <w:rsid w:val="000E7A02"/>
    <w:rsid w:val="000E7EF3"/>
    <w:rsid w:val="000F0B60"/>
    <w:rsid w:val="000F2772"/>
    <w:rsid w:val="000F287F"/>
    <w:rsid w:val="000F37D0"/>
    <w:rsid w:val="000F6284"/>
    <w:rsid w:val="00103514"/>
    <w:rsid w:val="001048BD"/>
    <w:rsid w:val="00106C46"/>
    <w:rsid w:val="0011216D"/>
    <w:rsid w:val="00114917"/>
    <w:rsid w:val="00114E71"/>
    <w:rsid w:val="00114F45"/>
    <w:rsid w:val="00116F15"/>
    <w:rsid w:val="00120BFC"/>
    <w:rsid w:val="001232AF"/>
    <w:rsid w:val="00127C72"/>
    <w:rsid w:val="001305BB"/>
    <w:rsid w:val="00130D7F"/>
    <w:rsid w:val="00131C31"/>
    <w:rsid w:val="00132547"/>
    <w:rsid w:val="00134CFC"/>
    <w:rsid w:val="00135D64"/>
    <w:rsid w:val="00136A08"/>
    <w:rsid w:val="00141057"/>
    <w:rsid w:val="00142A43"/>
    <w:rsid w:val="0014457A"/>
    <w:rsid w:val="001465A5"/>
    <w:rsid w:val="00147B5E"/>
    <w:rsid w:val="001520AF"/>
    <w:rsid w:val="001565AE"/>
    <w:rsid w:val="00156AED"/>
    <w:rsid w:val="00157ACF"/>
    <w:rsid w:val="001611B4"/>
    <w:rsid w:val="001612A9"/>
    <w:rsid w:val="00161477"/>
    <w:rsid w:val="001619B0"/>
    <w:rsid w:val="00161BC5"/>
    <w:rsid w:val="001664C4"/>
    <w:rsid w:val="00166787"/>
    <w:rsid w:val="00166886"/>
    <w:rsid w:val="001674A2"/>
    <w:rsid w:val="00167B69"/>
    <w:rsid w:val="00167B7C"/>
    <w:rsid w:val="00167C0A"/>
    <w:rsid w:val="00172096"/>
    <w:rsid w:val="0017297E"/>
    <w:rsid w:val="00173068"/>
    <w:rsid w:val="00173B3A"/>
    <w:rsid w:val="00181D67"/>
    <w:rsid w:val="00182319"/>
    <w:rsid w:val="00183D96"/>
    <w:rsid w:val="00184B01"/>
    <w:rsid w:val="00185105"/>
    <w:rsid w:val="001872C7"/>
    <w:rsid w:val="001874AA"/>
    <w:rsid w:val="00187D37"/>
    <w:rsid w:val="00190565"/>
    <w:rsid w:val="00191758"/>
    <w:rsid w:val="001918F6"/>
    <w:rsid w:val="00193274"/>
    <w:rsid w:val="00194AF5"/>
    <w:rsid w:val="00197282"/>
    <w:rsid w:val="001A0AF7"/>
    <w:rsid w:val="001A1F5E"/>
    <w:rsid w:val="001A2303"/>
    <w:rsid w:val="001A2F12"/>
    <w:rsid w:val="001A314B"/>
    <w:rsid w:val="001A6539"/>
    <w:rsid w:val="001A6A18"/>
    <w:rsid w:val="001A72CB"/>
    <w:rsid w:val="001A7EF9"/>
    <w:rsid w:val="001B03C6"/>
    <w:rsid w:val="001B0B92"/>
    <w:rsid w:val="001B1121"/>
    <w:rsid w:val="001B170B"/>
    <w:rsid w:val="001B28DC"/>
    <w:rsid w:val="001B4F36"/>
    <w:rsid w:val="001B68AE"/>
    <w:rsid w:val="001C001D"/>
    <w:rsid w:val="001C0538"/>
    <w:rsid w:val="001C1C80"/>
    <w:rsid w:val="001C4972"/>
    <w:rsid w:val="001C657E"/>
    <w:rsid w:val="001D0388"/>
    <w:rsid w:val="001D2998"/>
    <w:rsid w:val="001D2CB5"/>
    <w:rsid w:val="001D38AD"/>
    <w:rsid w:val="001D5D65"/>
    <w:rsid w:val="001E0CF2"/>
    <w:rsid w:val="001E1139"/>
    <w:rsid w:val="001E27D8"/>
    <w:rsid w:val="001E407C"/>
    <w:rsid w:val="001E6DD9"/>
    <w:rsid w:val="001E7849"/>
    <w:rsid w:val="001F6AF3"/>
    <w:rsid w:val="00200C94"/>
    <w:rsid w:val="00202498"/>
    <w:rsid w:val="002051C9"/>
    <w:rsid w:val="002060E9"/>
    <w:rsid w:val="002065CA"/>
    <w:rsid w:val="00206775"/>
    <w:rsid w:val="002067E1"/>
    <w:rsid w:val="00206BE8"/>
    <w:rsid w:val="002072DC"/>
    <w:rsid w:val="00210D6F"/>
    <w:rsid w:val="0021142C"/>
    <w:rsid w:val="00211551"/>
    <w:rsid w:val="00212A12"/>
    <w:rsid w:val="00213074"/>
    <w:rsid w:val="002133A7"/>
    <w:rsid w:val="00216944"/>
    <w:rsid w:val="00216982"/>
    <w:rsid w:val="00217AFD"/>
    <w:rsid w:val="002204B4"/>
    <w:rsid w:val="00220BA4"/>
    <w:rsid w:val="00220C68"/>
    <w:rsid w:val="00220D85"/>
    <w:rsid w:val="002210A2"/>
    <w:rsid w:val="002210A3"/>
    <w:rsid w:val="00221944"/>
    <w:rsid w:val="00221A27"/>
    <w:rsid w:val="0022466E"/>
    <w:rsid w:val="00226D99"/>
    <w:rsid w:val="00227700"/>
    <w:rsid w:val="00227741"/>
    <w:rsid w:val="0023309D"/>
    <w:rsid w:val="00234805"/>
    <w:rsid w:val="0024094B"/>
    <w:rsid w:val="002426EC"/>
    <w:rsid w:val="00243B3E"/>
    <w:rsid w:val="00244EF3"/>
    <w:rsid w:val="00245081"/>
    <w:rsid w:val="00246D99"/>
    <w:rsid w:val="00247018"/>
    <w:rsid w:val="00247893"/>
    <w:rsid w:val="0025033B"/>
    <w:rsid w:val="00252069"/>
    <w:rsid w:val="002525D7"/>
    <w:rsid w:val="00252EA8"/>
    <w:rsid w:val="00254151"/>
    <w:rsid w:val="002569AF"/>
    <w:rsid w:val="00257E14"/>
    <w:rsid w:val="00260088"/>
    <w:rsid w:val="00262F35"/>
    <w:rsid w:val="00263521"/>
    <w:rsid w:val="00265D19"/>
    <w:rsid w:val="00266793"/>
    <w:rsid w:val="00266EB0"/>
    <w:rsid w:val="002673FE"/>
    <w:rsid w:val="002701CF"/>
    <w:rsid w:val="0027200D"/>
    <w:rsid w:val="0027306F"/>
    <w:rsid w:val="002745D6"/>
    <w:rsid w:val="002747C4"/>
    <w:rsid w:val="0027502C"/>
    <w:rsid w:val="002753F2"/>
    <w:rsid w:val="00275A10"/>
    <w:rsid w:val="00275AC1"/>
    <w:rsid w:val="00276F8E"/>
    <w:rsid w:val="0027768D"/>
    <w:rsid w:val="002808E2"/>
    <w:rsid w:val="00283AA8"/>
    <w:rsid w:val="00284183"/>
    <w:rsid w:val="00284592"/>
    <w:rsid w:val="00284C89"/>
    <w:rsid w:val="00284CAB"/>
    <w:rsid w:val="002855DC"/>
    <w:rsid w:val="00286339"/>
    <w:rsid w:val="002905BA"/>
    <w:rsid w:val="0029256F"/>
    <w:rsid w:val="0029321E"/>
    <w:rsid w:val="002A2CE0"/>
    <w:rsid w:val="002A59D7"/>
    <w:rsid w:val="002A5F40"/>
    <w:rsid w:val="002A6DF1"/>
    <w:rsid w:val="002A7BB5"/>
    <w:rsid w:val="002B0500"/>
    <w:rsid w:val="002B0CDE"/>
    <w:rsid w:val="002B48FC"/>
    <w:rsid w:val="002B4D5E"/>
    <w:rsid w:val="002B6A29"/>
    <w:rsid w:val="002B6AC2"/>
    <w:rsid w:val="002B74AC"/>
    <w:rsid w:val="002B779D"/>
    <w:rsid w:val="002C21B7"/>
    <w:rsid w:val="002C35F4"/>
    <w:rsid w:val="002C44D2"/>
    <w:rsid w:val="002C5618"/>
    <w:rsid w:val="002C5853"/>
    <w:rsid w:val="002C76BB"/>
    <w:rsid w:val="002D11B9"/>
    <w:rsid w:val="002D1ED2"/>
    <w:rsid w:val="002E0742"/>
    <w:rsid w:val="002E196D"/>
    <w:rsid w:val="002E255B"/>
    <w:rsid w:val="002E2A35"/>
    <w:rsid w:val="002E37AF"/>
    <w:rsid w:val="002E4DF8"/>
    <w:rsid w:val="002E64B0"/>
    <w:rsid w:val="002E665F"/>
    <w:rsid w:val="002E66C5"/>
    <w:rsid w:val="002E72F6"/>
    <w:rsid w:val="002F259C"/>
    <w:rsid w:val="002F32AA"/>
    <w:rsid w:val="002F4A43"/>
    <w:rsid w:val="002F4ECC"/>
    <w:rsid w:val="002F5B29"/>
    <w:rsid w:val="002F6030"/>
    <w:rsid w:val="002F6E4D"/>
    <w:rsid w:val="00301578"/>
    <w:rsid w:val="003015E2"/>
    <w:rsid w:val="003024F3"/>
    <w:rsid w:val="00303EB7"/>
    <w:rsid w:val="00305E76"/>
    <w:rsid w:val="00307B00"/>
    <w:rsid w:val="00310ADB"/>
    <w:rsid w:val="00311400"/>
    <w:rsid w:val="00312BE0"/>
    <w:rsid w:val="00313EA7"/>
    <w:rsid w:val="00314539"/>
    <w:rsid w:val="0031672E"/>
    <w:rsid w:val="0032386F"/>
    <w:rsid w:val="00323E96"/>
    <w:rsid w:val="00324967"/>
    <w:rsid w:val="00324A97"/>
    <w:rsid w:val="00330346"/>
    <w:rsid w:val="003335F9"/>
    <w:rsid w:val="00333B2C"/>
    <w:rsid w:val="00336885"/>
    <w:rsid w:val="003425DB"/>
    <w:rsid w:val="00342747"/>
    <w:rsid w:val="00351FF9"/>
    <w:rsid w:val="00352A4F"/>
    <w:rsid w:val="0035310A"/>
    <w:rsid w:val="003553A7"/>
    <w:rsid w:val="003559ED"/>
    <w:rsid w:val="00356D61"/>
    <w:rsid w:val="00357E06"/>
    <w:rsid w:val="00362D01"/>
    <w:rsid w:val="003653E6"/>
    <w:rsid w:val="0037330B"/>
    <w:rsid w:val="00373C64"/>
    <w:rsid w:val="0037724B"/>
    <w:rsid w:val="00377D57"/>
    <w:rsid w:val="00383C52"/>
    <w:rsid w:val="00384742"/>
    <w:rsid w:val="0038687E"/>
    <w:rsid w:val="003879AB"/>
    <w:rsid w:val="00390708"/>
    <w:rsid w:val="0039489F"/>
    <w:rsid w:val="00395638"/>
    <w:rsid w:val="003958BD"/>
    <w:rsid w:val="00395B26"/>
    <w:rsid w:val="003A23CA"/>
    <w:rsid w:val="003A3AB9"/>
    <w:rsid w:val="003A3C6D"/>
    <w:rsid w:val="003A49FA"/>
    <w:rsid w:val="003A4A36"/>
    <w:rsid w:val="003A5313"/>
    <w:rsid w:val="003A75E3"/>
    <w:rsid w:val="003B2845"/>
    <w:rsid w:val="003B2FE9"/>
    <w:rsid w:val="003B37F9"/>
    <w:rsid w:val="003B4361"/>
    <w:rsid w:val="003B4C17"/>
    <w:rsid w:val="003B6B52"/>
    <w:rsid w:val="003B7DF6"/>
    <w:rsid w:val="003C0370"/>
    <w:rsid w:val="003C2F58"/>
    <w:rsid w:val="003C3164"/>
    <w:rsid w:val="003C5646"/>
    <w:rsid w:val="003C5F74"/>
    <w:rsid w:val="003C681F"/>
    <w:rsid w:val="003C6A7A"/>
    <w:rsid w:val="003E01DD"/>
    <w:rsid w:val="003E1F75"/>
    <w:rsid w:val="003E23FB"/>
    <w:rsid w:val="003E56FB"/>
    <w:rsid w:val="003E6550"/>
    <w:rsid w:val="003E68D8"/>
    <w:rsid w:val="003F1B86"/>
    <w:rsid w:val="003F2185"/>
    <w:rsid w:val="003F3786"/>
    <w:rsid w:val="003F3D24"/>
    <w:rsid w:val="003F59D4"/>
    <w:rsid w:val="00400CD9"/>
    <w:rsid w:val="004060D1"/>
    <w:rsid w:val="004072B6"/>
    <w:rsid w:val="004073C0"/>
    <w:rsid w:val="004111A5"/>
    <w:rsid w:val="00413315"/>
    <w:rsid w:val="00416D24"/>
    <w:rsid w:val="004202CB"/>
    <w:rsid w:val="004217DE"/>
    <w:rsid w:val="0042299E"/>
    <w:rsid w:val="0042472F"/>
    <w:rsid w:val="004273F0"/>
    <w:rsid w:val="00427414"/>
    <w:rsid w:val="004304C6"/>
    <w:rsid w:val="00430A69"/>
    <w:rsid w:val="0043126E"/>
    <w:rsid w:val="004319CF"/>
    <w:rsid w:val="004321E3"/>
    <w:rsid w:val="00435EDA"/>
    <w:rsid w:val="004362F2"/>
    <w:rsid w:val="004366D5"/>
    <w:rsid w:val="00436F04"/>
    <w:rsid w:val="0044017F"/>
    <w:rsid w:val="00442733"/>
    <w:rsid w:val="00442DAF"/>
    <w:rsid w:val="00443277"/>
    <w:rsid w:val="004444A3"/>
    <w:rsid w:val="00444C04"/>
    <w:rsid w:val="004505BA"/>
    <w:rsid w:val="00452D0D"/>
    <w:rsid w:val="00454DE6"/>
    <w:rsid w:val="00455959"/>
    <w:rsid w:val="00455C47"/>
    <w:rsid w:val="004570E2"/>
    <w:rsid w:val="00460EFB"/>
    <w:rsid w:val="00461822"/>
    <w:rsid w:val="00461941"/>
    <w:rsid w:val="00464731"/>
    <w:rsid w:val="004649B8"/>
    <w:rsid w:val="00466D66"/>
    <w:rsid w:val="00470C28"/>
    <w:rsid w:val="004713DA"/>
    <w:rsid w:val="004720AA"/>
    <w:rsid w:val="0047298D"/>
    <w:rsid w:val="0047381D"/>
    <w:rsid w:val="00476506"/>
    <w:rsid w:val="00476AAE"/>
    <w:rsid w:val="00480127"/>
    <w:rsid w:val="004836E1"/>
    <w:rsid w:val="004838EE"/>
    <w:rsid w:val="0048480F"/>
    <w:rsid w:val="00485FCD"/>
    <w:rsid w:val="00486A5C"/>
    <w:rsid w:val="00490654"/>
    <w:rsid w:val="004908DC"/>
    <w:rsid w:val="0049095E"/>
    <w:rsid w:val="00490BAA"/>
    <w:rsid w:val="004915D6"/>
    <w:rsid w:val="00492D2F"/>
    <w:rsid w:val="00494946"/>
    <w:rsid w:val="004955FE"/>
    <w:rsid w:val="004A033B"/>
    <w:rsid w:val="004A0A1E"/>
    <w:rsid w:val="004A40BC"/>
    <w:rsid w:val="004A4128"/>
    <w:rsid w:val="004A6147"/>
    <w:rsid w:val="004A76A0"/>
    <w:rsid w:val="004B5334"/>
    <w:rsid w:val="004B5F45"/>
    <w:rsid w:val="004B701F"/>
    <w:rsid w:val="004C0ECA"/>
    <w:rsid w:val="004C13C3"/>
    <w:rsid w:val="004C28BB"/>
    <w:rsid w:val="004C30E8"/>
    <w:rsid w:val="004C4DD8"/>
    <w:rsid w:val="004C5D24"/>
    <w:rsid w:val="004C6FA2"/>
    <w:rsid w:val="004D0F73"/>
    <w:rsid w:val="004D1CA6"/>
    <w:rsid w:val="004D1FF1"/>
    <w:rsid w:val="004D2B69"/>
    <w:rsid w:val="004D3EF1"/>
    <w:rsid w:val="004D47F8"/>
    <w:rsid w:val="004D62EF"/>
    <w:rsid w:val="004E14C2"/>
    <w:rsid w:val="004E2856"/>
    <w:rsid w:val="004E2A0A"/>
    <w:rsid w:val="004E2B84"/>
    <w:rsid w:val="004E55B2"/>
    <w:rsid w:val="004E5CA9"/>
    <w:rsid w:val="004E66EB"/>
    <w:rsid w:val="004E784A"/>
    <w:rsid w:val="004F0476"/>
    <w:rsid w:val="004F082A"/>
    <w:rsid w:val="004F1D4C"/>
    <w:rsid w:val="004F2344"/>
    <w:rsid w:val="004F2C3E"/>
    <w:rsid w:val="004F2D5E"/>
    <w:rsid w:val="004F4360"/>
    <w:rsid w:val="004F50E8"/>
    <w:rsid w:val="0050044E"/>
    <w:rsid w:val="0050053C"/>
    <w:rsid w:val="00501885"/>
    <w:rsid w:val="00501D38"/>
    <w:rsid w:val="00502CCD"/>
    <w:rsid w:val="00504B00"/>
    <w:rsid w:val="00504B46"/>
    <w:rsid w:val="00504E42"/>
    <w:rsid w:val="005062A4"/>
    <w:rsid w:val="005063B2"/>
    <w:rsid w:val="005128FD"/>
    <w:rsid w:val="00514155"/>
    <w:rsid w:val="00516772"/>
    <w:rsid w:val="00520076"/>
    <w:rsid w:val="005210D8"/>
    <w:rsid w:val="005217A2"/>
    <w:rsid w:val="005225D5"/>
    <w:rsid w:val="00523310"/>
    <w:rsid w:val="005236D6"/>
    <w:rsid w:val="0052496C"/>
    <w:rsid w:val="00526604"/>
    <w:rsid w:val="00530B63"/>
    <w:rsid w:val="00530E6F"/>
    <w:rsid w:val="005312F6"/>
    <w:rsid w:val="00532A92"/>
    <w:rsid w:val="0053691C"/>
    <w:rsid w:val="00536B83"/>
    <w:rsid w:val="00537146"/>
    <w:rsid w:val="00537B50"/>
    <w:rsid w:val="00541C77"/>
    <w:rsid w:val="00543AC4"/>
    <w:rsid w:val="0054557F"/>
    <w:rsid w:val="0054611C"/>
    <w:rsid w:val="00557880"/>
    <w:rsid w:val="00563757"/>
    <w:rsid w:val="005701F3"/>
    <w:rsid w:val="00570F05"/>
    <w:rsid w:val="00571452"/>
    <w:rsid w:val="00572023"/>
    <w:rsid w:val="00574321"/>
    <w:rsid w:val="0057617D"/>
    <w:rsid w:val="0058094F"/>
    <w:rsid w:val="00581ED1"/>
    <w:rsid w:val="005825A2"/>
    <w:rsid w:val="0058370F"/>
    <w:rsid w:val="005846AC"/>
    <w:rsid w:val="00585E65"/>
    <w:rsid w:val="0059048A"/>
    <w:rsid w:val="00591126"/>
    <w:rsid w:val="00591577"/>
    <w:rsid w:val="00591757"/>
    <w:rsid w:val="005938F9"/>
    <w:rsid w:val="0059629F"/>
    <w:rsid w:val="00596DC0"/>
    <w:rsid w:val="005A0C54"/>
    <w:rsid w:val="005A1652"/>
    <w:rsid w:val="005A172D"/>
    <w:rsid w:val="005A1D52"/>
    <w:rsid w:val="005A2274"/>
    <w:rsid w:val="005A29B2"/>
    <w:rsid w:val="005A3830"/>
    <w:rsid w:val="005A4A47"/>
    <w:rsid w:val="005A5733"/>
    <w:rsid w:val="005A602C"/>
    <w:rsid w:val="005A6E72"/>
    <w:rsid w:val="005A74EF"/>
    <w:rsid w:val="005A7A9E"/>
    <w:rsid w:val="005B0FF1"/>
    <w:rsid w:val="005B3F8A"/>
    <w:rsid w:val="005C1F65"/>
    <w:rsid w:val="005C22DE"/>
    <w:rsid w:val="005C6E95"/>
    <w:rsid w:val="005C7169"/>
    <w:rsid w:val="005D090C"/>
    <w:rsid w:val="005D1F8A"/>
    <w:rsid w:val="005D2364"/>
    <w:rsid w:val="005D2559"/>
    <w:rsid w:val="005D5AF3"/>
    <w:rsid w:val="005E0296"/>
    <w:rsid w:val="005E1774"/>
    <w:rsid w:val="005E3E9A"/>
    <w:rsid w:val="005E4235"/>
    <w:rsid w:val="005E68A7"/>
    <w:rsid w:val="005E6E92"/>
    <w:rsid w:val="005E76D1"/>
    <w:rsid w:val="005F05D0"/>
    <w:rsid w:val="005F07D2"/>
    <w:rsid w:val="005F0C4E"/>
    <w:rsid w:val="005F34F7"/>
    <w:rsid w:val="005F4AFC"/>
    <w:rsid w:val="005F4B49"/>
    <w:rsid w:val="005F73CB"/>
    <w:rsid w:val="005F79D4"/>
    <w:rsid w:val="006012FC"/>
    <w:rsid w:val="006019BF"/>
    <w:rsid w:val="00602978"/>
    <w:rsid w:val="00603ADD"/>
    <w:rsid w:val="00603E37"/>
    <w:rsid w:val="00604F28"/>
    <w:rsid w:val="00605F85"/>
    <w:rsid w:val="00606F76"/>
    <w:rsid w:val="00611D6C"/>
    <w:rsid w:val="00611E57"/>
    <w:rsid w:val="00617ADE"/>
    <w:rsid w:val="006201B2"/>
    <w:rsid w:val="006242C5"/>
    <w:rsid w:val="00624ED1"/>
    <w:rsid w:val="00625839"/>
    <w:rsid w:val="006277CF"/>
    <w:rsid w:val="00627EB0"/>
    <w:rsid w:val="00631272"/>
    <w:rsid w:val="006313EA"/>
    <w:rsid w:val="00631DF1"/>
    <w:rsid w:val="006333DB"/>
    <w:rsid w:val="006369B4"/>
    <w:rsid w:val="006404CE"/>
    <w:rsid w:val="00643A7A"/>
    <w:rsid w:val="00643B43"/>
    <w:rsid w:val="006444BF"/>
    <w:rsid w:val="006448C4"/>
    <w:rsid w:val="00645E31"/>
    <w:rsid w:val="006474AC"/>
    <w:rsid w:val="00647A4B"/>
    <w:rsid w:val="0065372E"/>
    <w:rsid w:val="006539C7"/>
    <w:rsid w:val="00653B7B"/>
    <w:rsid w:val="0065551A"/>
    <w:rsid w:val="006556E8"/>
    <w:rsid w:val="00656091"/>
    <w:rsid w:val="0065610B"/>
    <w:rsid w:val="0065759E"/>
    <w:rsid w:val="00657F08"/>
    <w:rsid w:val="00657FE6"/>
    <w:rsid w:val="00660D02"/>
    <w:rsid w:val="00661741"/>
    <w:rsid w:val="00662171"/>
    <w:rsid w:val="00663970"/>
    <w:rsid w:val="00664BDC"/>
    <w:rsid w:val="00667CE4"/>
    <w:rsid w:val="00667E2B"/>
    <w:rsid w:val="00670059"/>
    <w:rsid w:val="00670C25"/>
    <w:rsid w:val="00671742"/>
    <w:rsid w:val="0067274E"/>
    <w:rsid w:val="0067465A"/>
    <w:rsid w:val="00674712"/>
    <w:rsid w:val="00680B47"/>
    <w:rsid w:val="00680FDF"/>
    <w:rsid w:val="006811D2"/>
    <w:rsid w:val="006812E7"/>
    <w:rsid w:val="0068183C"/>
    <w:rsid w:val="0068206D"/>
    <w:rsid w:val="0068356D"/>
    <w:rsid w:val="00685F7D"/>
    <w:rsid w:val="0069343C"/>
    <w:rsid w:val="0069356A"/>
    <w:rsid w:val="006951F6"/>
    <w:rsid w:val="0069744C"/>
    <w:rsid w:val="006A17E8"/>
    <w:rsid w:val="006A2192"/>
    <w:rsid w:val="006A2F22"/>
    <w:rsid w:val="006A2FF3"/>
    <w:rsid w:val="006A311A"/>
    <w:rsid w:val="006A38E0"/>
    <w:rsid w:val="006A5D4A"/>
    <w:rsid w:val="006A5EBB"/>
    <w:rsid w:val="006B019D"/>
    <w:rsid w:val="006B0533"/>
    <w:rsid w:val="006B727C"/>
    <w:rsid w:val="006C0818"/>
    <w:rsid w:val="006C1264"/>
    <w:rsid w:val="006C1FC8"/>
    <w:rsid w:val="006C239C"/>
    <w:rsid w:val="006C397C"/>
    <w:rsid w:val="006C5D77"/>
    <w:rsid w:val="006C7C77"/>
    <w:rsid w:val="006C7D98"/>
    <w:rsid w:val="006D0A28"/>
    <w:rsid w:val="006D2C55"/>
    <w:rsid w:val="006D3043"/>
    <w:rsid w:val="006D42C6"/>
    <w:rsid w:val="006D449C"/>
    <w:rsid w:val="006D51F9"/>
    <w:rsid w:val="006D548C"/>
    <w:rsid w:val="006E1DC4"/>
    <w:rsid w:val="006E201B"/>
    <w:rsid w:val="006E2B31"/>
    <w:rsid w:val="006E6DD6"/>
    <w:rsid w:val="006E6E1B"/>
    <w:rsid w:val="006F1081"/>
    <w:rsid w:val="006F26A4"/>
    <w:rsid w:val="006F2DCA"/>
    <w:rsid w:val="00700B73"/>
    <w:rsid w:val="00710DEC"/>
    <w:rsid w:val="007114BF"/>
    <w:rsid w:val="00713BEB"/>
    <w:rsid w:val="00716452"/>
    <w:rsid w:val="007175A4"/>
    <w:rsid w:val="00717C59"/>
    <w:rsid w:val="00721A7B"/>
    <w:rsid w:val="007220D3"/>
    <w:rsid w:val="00724B2F"/>
    <w:rsid w:val="00724D69"/>
    <w:rsid w:val="00725118"/>
    <w:rsid w:val="0072523C"/>
    <w:rsid w:val="00725568"/>
    <w:rsid w:val="0072561D"/>
    <w:rsid w:val="00726B1D"/>
    <w:rsid w:val="00726CD9"/>
    <w:rsid w:val="007271CD"/>
    <w:rsid w:val="007304C4"/>
    <w:rsid w:val="007307B4"/>
    <w:rsid w:val="0073080C"/>
    <w:rsid w:val="00731993"/>
    <w:rsid w:val="007324A0"/>
    <w:rsid w:val="007328F4"/>
    <w:rsid w:val="00732DA5"/>
    <w:rsid w:val="00733363"/>
    <w:rsid w:val="007365B9"/>
    <w:rsid w:val="00736800"/>
    <w:rsid w:val="0073767D"/>
    <w:rsid w:val="00740A06"/>
    <w:rsid w:val="00742697"/>
    <w:rsid w:val="007428D9"/>
    <w:rsid w:val="00742F4A"/>
    <w:rsid w:val="0074303D"/>
    <w:rsid w:val="0074327A"/>
    <w:rsid w:val="00743B94"/>
    <w:rsid w:val="007447BE"/>
    <w:rsid w:val="00745795"/>
    <w:rsid w:val="0074603F"/>
    <w:rsid w:val="0074678E"/>
    <w:rsid w:val="007469ED"/>
    <w:rsid w:val="00747033"/>
    <w:rsid w:val="00747F2F"/>
    <w:rsid w:val="0075189A"/>
    <w:rsid w:val="00752F15"/>
    <w:rsid w:val="00755990"/>
    <w:rsid w:val="00760716"/>
    <w:rsid w:val="00760885"/>
    <w:rsid w:val="0076126B"/>
    <w:rsid w:val="00764C96"/>
    <w:rsid w:val="00766E93"/>
    <w:rsid w:val="00767B9C"/>
    <w:rsid w:val="00767F01"/>
    <w:rsid w:val="00771506"/>
    <w:rsid w:val="00772C65"/>
    <w:rsid w:val="00777407"/>
    <w:rsid w:val="00777836"/>
    <w:rsid w:val="007806DD"/>
    <w:rsid w:val="007840E4"/>
    <w:rsid w:val="00784BCD"/>
    <w:rsid w:val="0078553D"/>
    <w:rsid w:val="00785E70"/>
    <w:rsid w:val="00787074"/>
    <w:rsid w:val="007908F7"/>
    <w:rsid w:val="00791E70"/>
    <w:rsid w:val="00793AAE"/>
    <w:rsid w:val="00794298"/>
    <w:rsid w:val="00794BF5"/>
    <w:rsid w:val="007A0499"/>
    <w:rsid w:val="007A2622"/>
    <w:rsid w:val="007A2847"/>
    <w:rsid w:val="007A46F7"/>
    <w:rsid w:val="007A6837"/>
    <w:rsid w:val="007B09EE"/>
    <w:rsid w:val="007B1C53"/>
    <w:rsid w:val="007B1E53"/>
    <w:rsid w:val="007B4043"/>
    <w:rsid w:val="007B4681"/>
    <w:rsid w:val="007C143F"/>
    <w:rsid w:val="007C199F"/>
    <w:rsid w:val="007C242A"/>
    <w:rsid w:val="007C24AE"/>
    <w:rsid w:val="007C397F"/>
    <w:rsid w:val="007C3AF6"/>
    <w:rsid w:val="007C56FC"/>
    <w:rsid w:val="007C64A0"/>
    <w:rsid w:val="007D33B3"/>
    <w:rsid w:val="007D3EE5"/>
    <w:rsid w:val="007D5AE7"/>
    <w:rsid w:val="007E017E"/>
    <w:rsid w:val="007E037E"/>
    <w:rsid w:val="007E17EB"/>
    <w:rsid w:val="007E244E"/>
    <w:rsid w:val="007E2667"/>
    <w:rsid w:val="007E341F"/>
    <w:rsid w:val="007E7CE3"/>
    <w:rsid w:val="007F22DE"/>
    <w:rsid w:val="007F23D3"/>
    <w:rsid w:val="007F33B7"/>
    <w:rsid w:val="007F4809"/>
    <w:rsid w:val="007F4EFD"/>
    <w:rsid w:val="007F751F"/>
    <w:rsid w:val="008052EC"/>
    <w:rsid w:val="00806AFA"/>
    <w:rsid w:val="008132DD"/>
    <w:rsid w:val="00814794"/>
    <w:rsid w:val="00814FB1"/>
    <w:rsid w:val="00816E11"/>
    <w:rsid w:val="00816FA0"/>
    <w:rsid w:val="00821D30"/>
    <w:rsid w:val="00823BB7"/>
    <w:rsid w:val="008253C2"/>
    <w:rsid w:val="0082749E"/>
    <w:rsid w:val="008277D0"/>
    <w:rsid w:val="00832BD7"/>
    <w:rsid w:val="00844B71"/>
    <w:rsid w:val="00846C59"/>
    <w:rsid w:val="00851A74"/>
    <w:rsid w:val="00851B4F"/>
    <w:rsid w:val="008574C9"/>
    <w:rsid w:val="00857DB9"/>
    <w:rsid w:val="0086104C"/>
    <w:rsid w:val="00862A79"/>
    <w:rsid w:val="008651ED"/>
    <w:rsid w:val="00865DA3"/>
    <w:rsid w:val="00867417"/>
    <w:rsid w:val="008675C5"/>
    <w:rsid w:val="00867790"/>
    <w:rsid w:val="00870E7E"/>
    <w:rsid w:val="00872FD7"/>
    <w:rsid w:val="008825B8"/>
    <w:rsid w:val="008829E4"/>
    <w:rsid w:val="00883F12"/>
    <w:rsid w:val="008858A4"/>
    <w:rsid w:val="00886455"/>
    <w:rsid w:val="00887594"/>
    <w:rsid w:val="00890F3F"/>
    <w:rsid w:val="00891B62"/>
    <w:rsid w:val="00894318"/>
    <w:rsid w:val="00895366"/>
    <w:rsid w:val="00896828"/>
    <w:rsid w:val="00896C2C"/>
    <w:rsid w:val="008A09F9"/>
    <w:rsid w:val="008A0E22"/>
    <w:rsid w:val="008A12B3"/>
    <w:rsid w:val="008A1828"/>
    <w:rsid w:val="008A319F"/>
    <w:rsid w:val="008A4490"/>
    <w:rsid w:val="008A4D73"/>
    <w:rsid w:val="008A4FBC"/>
    <w:rsid w:val="008A51A4"/>
    <w:rsid w:val="008A5C39"/>
    <w:rsid w:val="008A660D"/>
    <w:rsid w:val="008A7872"/>
    <w:rsid w:val="008A7A61"/>
    <w:rsid w:val="008B0412"/>
    <w:rsid w:val="008B0846"/>
    <w:rsid w:val="008B0988"/>
    <w:rsid w:val="008B2C49"/>
    <w:rsid w:val="008B2C92"/>
    <w:rsid w:val="008B2E6E"/>
    <w:rsid w:val="008B4DB2"/>
    <w:rsid w:val="008B50D5"/>
    <w:rsid w:val="008C012C"/>
    <w:rsid w:val="008C44EC"/>
    <w:rsid w:val="008C5E4F"/>
    <w:rsid w:val="008D1BF0"/>
    <w:rsid w:val="008D1E8C"/>
    <w:rsid w:val="008D1FB1"/>
    <w:rsid w:val="008D20A0"/>
    <w:rsid w:val="008D3BFA"/>
    <w:rsid w:val="008D51F5"/>
    <w:rsid w:val="008D52C2"/>
    <w:rsid w:val="008D7342"/>
    <w:rsid w:val="008D7A4F"/>
    <w:rsid w:val="008E0001"/>
    <w:rsid w:val="008E2F73"/>
    <w:rsid w:val="008E5664"/>
    <w:rsid w:val="008E6070"/>
    <w:rsid w:val="008E64E8"/>
    <w:rsid w:val="008E7A6F"/>
    <w:rsid w:val="008F1213"/>
    <w:rsid w:val="008F2352"/>
    <w:rsid w:val="00901CC1"/>
    <w:rsid w:val="009021D2"/>
    <w:rsid w:val="00902B59"/>
    <w:rsid w:val="00903362"/>
    <w:rsid w:val="0090461B"/>
    <w:rsid w:val="00906BCD"/>
    <w:rsid w:val="00907298"/>
    <w:rsid w:val="00910063"/>
    <w:rsid w:val="00910471"/>
    <w:rsid w:val="00912499"/>
    <w:rsid w:val="009127AD"/>
    <w:rsid w:val="009233FF"/>
    <w:rsid w:val="00923566"/>
    <w:rsid w:val="00927EAC"/>
    <w:rsid w:val="00931AED"/>
    <w:rsid w:val="009322EF"/>
    <w:rsid w:val="00936136"/>
    <w:rsid w:val="0093626D"/>
    <w:rsid w:val="00937352"/>
    <w:rsid w:val="00942B45"/>
    <w:rsid w:val="00943E54"/>
    <w:rsid w:val="00944BE6"/>
    <w:rsid w:val="00945397"/>
    <w:rsid w:val="009463F3"/>
    <w:rsid w:val="00946987"/>
    <w:rsid w:val="009470E8"/>
    <w:rsid w:val="009473F3"/>
    <w:rsid w:val="00947A87"/>
    <w:rsid w:val="00951741"/>
    <w:rsid w:val="009538B9"/>
    <w:rsid w:val="00953E38"/>
    <w:rsid w:val="00954A6F"/>
    <w:rsid w:val="00954FCF"/>
    <w:rsid w:val="00955353"/>
    <w:rsid w:val="00957DEB"/>
    <w:rsid w:val="009637B8"/>
    <w:rsid w:val="0096408A"/>
    <w:rsid w:val="00965799"/>
    <w:rsid w:val="009706F0"/>
    <w:rsid w:val="009727C1"/>
    <w:rsid w:val="00972C8C"/>
    <w:rsid w:val="00972EC8"/>
    <w:rsid w:val="00974FEA"/>
    <w:rsid w:val="00975450"/>
    <w:rsid w:val="00975BB5"/>
    <w:rsid w:val="00976340"/>
    <w:rsid w:val="0097690F"/>
    <w:rsid w:val="0098077A"/>
    <w:rsid w:val="00980A04"/>
    <w:rsid w:val="009862AA"/>
    <w:rsid w:val="00987219"/>
    <w:rsid w:val="00987E3A"/>
    <w:rsid w:val="009912D6"/>
    <w:rsid w:val="00994C7F"/>
    <w:rsid w:val="00995854"/>
    <w:rsid w:val="00996166"/>
    <w:rsid w:val="009965AB"/>
    <w:rsid w:val="0099683F"/>
    <w:rsid w:val="009A4834"/>
    <w:rsid w:val="009A726A"/>
    <w:rsid w:val="009B0268"/>
    <w:rsid w:val="009B3CC3"/>
    <w:rsid w:val="009B3D44"/>
    <w:rsid w:val="009B3DFD"/>
    <w:rsid w:val="009B53B9"/>
    <w:rsid w:val="009C0E13"/>
    <w:rsid w:val="009C3056"/>
    <w:rsid w:val="009C3DAC"/>
    <w:rsid w:val="009C4801"/>
    <w:rsid w:val="009C4F53"/>
    <w:rsid w:val="009D0044"/>
    <w:rsid w:val="009D0598"/>
    <w:rsid w:val="009D13B9"/>
    <w:rsid w:val="009D1861"/>
    <w:rsid w:val="009D1CDF"/>
    <w:rsid w:val="009D31A8"/>
    <w:rsid w:val="009D39F0"/>
    <w:rsid w:val="009D40E3"/>
    <w:rsid w:val="009D5378"/>
    <w:rsid w:val="009D5B22"/>
    <w:rsid w:val="009D6F11"/>
    <w:rsid w:val="009D6F8F"/>
    <w:rsid w:val="009D6FA5"/>
    <w:rsid w:val="009D71AB"/>
    <w:rsid w:val="009E1DB1"/>
    <w:rsid w:val="009E4DFC"/>
    <w:rsid w:val="009E7E6F"/>
    <w:rsid w:val="009F3BC4"/>
    <w:rsid w:val="009F3FB2"/>
    <w:rsid w:val="009F6B5A"/>
    <w:rsid w:val="00A005D4"/>
    <w:rsid w:val="00A03219"/>
    <w:rsid w:val="00A03311"/>
    <w:rsid w:val="00A04BF3"/>
    <w:rsid w:val="00A060FF"/>
    <w:rsid w:val="00A065A6"/>
    <w:rsid w:val="00A07A59"/>
    <w:rsid w:val="00A10003"/>
    <w:rsid w:val="00A11257"/>
    <w:rsid w:val="00A12B08"/>
    <w:rsid w:val="00A13571"/>
    <w:rsid w:val="00A21F38"/>
    <w:rsid w:val="00A22531"/>
    <w:rsid w:val="00A2309D"/>
    <w:rsid w:val="00A23411"/>
    <w:rsid w:val="00A24F7D"/>
    <w:rsid w:val="00A250F1"/>
    <w:rsid w:val="00A25A1D"/>
    <w:rsid w:val="00A26109"/>
    <w:rsid w:val="00A26218"/>
    <w:rsid w:val="00A2725C"/>
    <w:rsid w:val="00A27854"/>
    <w:rsid w:val="00A3052B"/>
    <w:rsid w:val="00A31E8F"/>
    <w:rsid w:val="00A3309C"/>
    <w:rsid w:val="00A33298"/>
    <w:rsid w:val="00A345E4"/>
    <w:rsid w:val="00A401BF"/>
    <w:rsid w:val="00A41B15"/>
    <w:rsid w:val="00A46255"/>
    <w:rsid w:val="00A46534"/>
    <w:rsid w:val="00A46AB0"/>
    <w:rsid w:val="00A46FCF"/>
    <w:rsid w:val="00A47FC6"/>
    <w:rsid w:val="00A503DC"/>
    <w:rsid w:val="00A515F9"/>
    <w:rsid w:val="00A519D8"/>
    <w:rsid w:val="00A53C3A"/>
    <w:rsid w:val="00A54FC1"/>
    <w:rsid w:val="00A5558B"/>
    <w:rsid w:val="00A555BB"/>
    <w:rsid w:val="00A559C4"/>
    <w:rsid w:val="00A561B5"/>
    <w:rsid w:val="00A571FD"/>
    <w:rsid w:val="00A57292"/>
    <w:rsid w:val="00A600FB"/>
    <w:rsid w:val="00A6223F"/>
    <w:rsid w:val="00A6388F"/>
    <w:rsid w:val="00A65EF7"/>
    <w:rsid w:val="00A7441A"/>
    <w:rsid w:val="00A75687"/>
    <w:rsid w:val="00A76198"/>
    <w:rsid w:val="00A768D7"/>
    <w:rsid w:val="00A768F7"/>
    <w:rsid w:val="00A76EE2"/>
    <w:rsid w:val="00A77502"/>
    <w:rsid w:val="00A81EC9"/>
    <w:rsid w:val="00A825CE"/>
    <w:rsid w:val="00A85F0C"/>
    <w:rsid w:val="00A8627B"/>
    <w:rsid w:val="00A90DBE"/>
    <w:rsid w:val="00A923F5"/>
    <w:rsid w:val="00A953CD"/>
    <w:rsid w:val="00A95625"/>
    <w:rsid w:val="00A95F21"/>
    <w:rsid w:val="00AA05DE"/>
    <w:rsid w:val="00AA1588"/>
    <w:rsid w:val="00AA1B08"/>
    <w:rsid w:val="00AA593B"/>
    <w:rsid w:val="00AA5A34"/>
    <w:rsid w:val="00AA5CE2"/>
    <w:rsid w:val="00AA6722"/>
    <w:rsid w:val="00AB1944"/>
    <w:rsid w:val="00AB23AC"/>
    <w:rsid w:val="00AB3843"/>
    <w:rsid w:val="00AB48E3"/>
    <w:rsid w:val="00AB4D1E"/>
    <w:rsid w:val="00AB4E58"/>
    <w:rsid w:val="00AB52A9"/>
    <w:rsid w:val="00AB5420"/>
    <w:rsid w:val="00AB7472"/>
    <w:rsid w:val="00AB7869"/>
    <w:rsid w:val="00AB7D44"/>
    <w:rsid w:val="00AC0C83"/>
    <w:rsid w:val="00AC4B20"/>
    <w:rsid w:val="00AC5760"/>
    <w:rsid w:val="00AC754D"/>
    <w:rsid w:val="00AC763C"/>
    <w:rsid w:val="00AC7C3A"/>
    <w:rsid w:val="00AD0095"/>
    <w:rsid w:val="00AD07F8"/>
    <w:rsid w:val="00AD10C0"/>
    <w:rsid w:val="00AD1384"/>
    <w:rsid w:val="00AD139C"/>
    <w:rsid w:val="00AD299F"/>
    <w:rsid w:val="00AD29D5"/>
    <w:rsid w:val="00AD2AF9"/>
    <w:rsid w:val="00AD326A"/>
    <w:rsid w:val="00AD4EB8"/>
    <w:rsid w:val="00AD63B2"/>
    <w:rsid w:val="00AD6F30"/>
    <w:rsid w:val="00AE0120"/>
    <w:rsid w:val="00AE2436"/>
    <w:rsid w:val="00AE48B2"/>
    <w:rsid w:val="00AE5298"/>
    <w:rsid w:val="00AE7A80"/>
    <w:rsid w:val="00AF3670"/>
    <w:rsid w:val="00AF4B66"/>
    <w:rsid w:val="00AF5642"/>
    <w:rsid w:val="00AF590B"/>
    <w:rsid w:val="00AF5C34"/>
    <w:rsid w:val="00AF6EAF"/>
    <w:rsid w:val="00B0184B"/>
    <w:rsid w:val="00B037A8"/>
    <w:rsid w:val="00B03E5E"/>
    <w:rsid w:val="00B04C82"/>
    <w:rsid w:val="00B05737"/>
    <w:rsid w:val="00B11709"/>
    <w:rsid w:val="00B11C18"/>
    <w:rsid w:val="00B12074"/>
    <w:rsid w:val="00B167A0"/>
    <w:rsid w:val="00B17516"/>
    <w:rsid w:val="00B208FA"/>
    <w:rsid w:val="00B22008"/>
    <w:rsid w:val="00B24081"/>
    <w:rsid w:val="00B25CFF"/>
    <w:rsid w:val="00B263AD"/>
    <w:rsid w:val="00B26580"/>
    <w:rsid w:val="00B27891"/>
    <w:rsid w:val="00B30B64"/>
    <w:rsid w:val="00B30EF2"/>
    <w:rsid w:val="00B31F48"/>
    <w:rsid w:val="00B330CD"/>
    <w:rsid w:val="00B33904"/>
    <w:rsid w:val="00B40914"/>
    <w:rsid w:val="00B4255A"/>
    <w:rsid w:val="00B451FE"/>
    <w:rsid w:val="00B46B3D"/>
    <w:rsid w:val="00B4750E"/>
    <w:rsid w:val="00B509AD"/>
    <w:rsid w:val="00B50AF5"/>
    <w:rsid w:val="00B56441"/>
    <w:rsid w:val="00B602F6"/>
    <w:rsid w:val="00B61B62"/>
    <w:rsid w:val="00B67019"/>
    <w:rsid w:val="00B67226"/>
    <w:rsid w:val="00B72873"/>
    <w:rsid w:val="00B757F9"/>
    <w:rsid w:val="00B766C4"/>
    <w:rsid w:val="00B775D3"/>
    <w:rsid w:val="00B77A9A"/>
    <w:rsid w:val="00B800F1"/>
    <w:rsid w:val="00B828F4"/>
    <w:rsid w:val="00B83A34"/>
    <w:rsid w:val="00B84232"/>
    <w:rsid w:val="00B85035"/>
    <w:rsid w:val="00B85743"/>
    <w:rsid w:val="00B904E6"/>
    <w:rsid w:val="00B90556"/>
    <w:rsid w:val="00B934DC"/>
    <w:rsid w:val="00B94669"/>
    <w:rsid w:val="00B94F86"/>
    <w:rsid w:val="00B953A4"/>
    <w:rsid w:val="00BA01D9"/>
    <w:rsid w:val="00BA0616"/>
    <w:rsid w:val="00BA1CCE"/>
    <w:rsid w:val="00BA2FE2"/>
    <w:rsid w:val="00BA6820"/>
    <w:rsid w:val="00BB072B"/>
    <w:rsid w:val="00BB1ECB"/>
    <w:rsid w:val="00BB52ED"/>
    <w:rsid w:val="00BB58EC"/>
    <w:rsid w:val="00BB6704"/>
    <w:rsid w:val="00BC025E"/>
    <w:rsid w:val="00BC0469"/>
    <w:rsid w:val="00BC120B"/>
    <w:rsid w:val="00BC1388"/>
    <w:rsid w:val="00BC1D2B"/>
    <w:rsid w:val="00BC4976"/>
    <w:rsid w:val="00BC67CF"/>
    <w:rsid w:val="00BC68C0"/>
    <w:rsid w:val="00BD1FD7"/>
    <w:rsid w:val="00BD272D"/>
    <w:rsid w:val="00BD2AB6"/>
    <w:rsid w:val="00BD526B"/>
    <w:rsid w:val="00BD52EB"/>
    <w:rsid w:val="00BD5C24"/>
    <w:rsid w:val="00BD7213"/>
    <w:rsid w:val="00BE0687"/>
    <w:rsid w:val="00BE32D5"/>
    <w:rsid w:val="00BE3820"/>
    <w:rsid w:val="00BE3AA7"/>
    <w:rsid w:val="00BE4397"/>
    <w:rsid w:val="00BE5D7E"/>
    <w:rsid w:val="00BE5E1E"/>
    <w:rsid w:val="00BE71F0"/>
    <w:rsid w:val="00BF004F"/>
    <w:rsid w:val="00BF1CDF"/>
    <w:rsid w:val="00BF3C6E"/>
    <w:rsid w:val="00BF5973"/>
    <w:rsid w:val="00BF6A25"/>
    <w:rsid w:val="00BF70EA"/>
    <w:rsid w:val="00C02BB7"/>
    <w:rsid w:val="00C02BF2"/>
    <w:rsid w:val="00C02C52"/>
    <w:rsid w:val="00C03233"/>
    <w:rsid w:val="00C03312"/>
    <w:rsid w:val="00C03421"/>
    <w:rsid w:val="00C03F7D"/>
    <w:rsid w:val="00C04024"/>
    <w:rsid w:val="00C10259"/>
    <w:rsid w:val="00C1197C"/>
    <w:rsid w:val="00C11E29"/>
    <w:rsid w:val="00C12E37"/>
    <w:rsid w:val="00C15701"/>
    <w:rsid w:val="00C15C65"/>
    <w:rsid w:val="00C175D2"/>
    <w:rsid w:val="00C17D5B"/>
    <w:rsid w:val="00C208D9"/>
    <w:rsid w:val="00C225FF"/>
    <w:rsid w:val="00C23166"/>
    <w:rsid w:val="00C24249"/>
    <w:rsid w:val="00C24B11"/>
    <w:rsid w:val="00C25EA1"/>
    <w:rsid w:val="00C25F92"/>
    <w:rsid w:val="00C26FFC"/>
    <w:rsid w:val="00C27734"/>
    <w:rsid w:val="00C277E7"/>
    <w:rsid w:val="00C27B6F"/>
    <w:rsid w:val="00C30A7C"/>
    <w:rsid w:val="00C327EA"/>
    <w:rsid w:val="00C341AA"/>
    <w:rsid w:val="00C342DB"/>
    <w:rsid w:val="00C346D1"/>
    <w:rsid w:val="00C37F9B"/>
    <w:rsid w:val="00C40355"/>
    <w:rsid w:val="00C436A5"/>
    <w:rsid w:val="00C43EBC"/>
    <w:rsid w:val="00C44D2E"/>
    <w:rsid w:val="00C45560"/>
    <w:rsid w:val="00C4594E"/>
    <w:rsid w:val="00C545C7"/>
    <w:rsid w:val="00C55039"/>
    <w:rsid w:val="00C55222"/>
    <w:rsid w:val="00C56597"/>
    <w:rsid w:val="00C57595"/>
    <w:rsid w:val="00C6054A"/>
    <w:rsid w:val="00C61AA2"/>
    <w:rsid w:val="00C63AAE"/>
    <w:rsid w:val="00C63C56"/>
    <w:rsid w:val="00C71158"/>
    <w:rsid w:val="00C715BF"/>
    <w:rsid w:val="00C74DC2"/>
    <w:rsid w:val="00C75973"/>
    <w:rsid w:val="00C80B22"/>
    <w:rsid w:val="00C80DE6"/>
    <w:rsid w:val="00C81BD8"/>
    <w:rsid w:val="00C81F20"/>
    <w:rsid w:val="00C82721"/>
    <w:rsid w:val="00C84201"/>
    <w:rsid w:val="00C851FF"/>
    <w:rsid w:val="00C86850"/>
    <w:rsid w:val="00C935B7"/>
    <w:rsid w:val="00C94DA1"/>
    <w:rsid w:val="00C954A7"/>
    <w:rsid w:val="00C97D1A"/>
    <w:rsid w:val="00CA10D7"/>
    <w:rsid w:val="00CA32DD"/>
    <w:rsid w:val="00CA3A9C"/>
    <w:rsid w:val="00CA472A"/>
    <w:rsid w:val="00CA4C57"/>
    <w:rsid w:val="00CA7108"/>
    <w:rsid w:val="00CB1A93"/>
    <w:rsid w:val="00CB1C8B"/>
    <w:rsid w:val="00CB2478"/>
    <w:rsid w:val="00CB3ACB"/>
    <w:rsid w:val="00CB4027"/>
    <w:rsid w:val="00CB674B"/>
    <w:rsid w:val="00CC0284"/>
    <w:rsid w:val="00CC033F"/>
    <w:rsid w:val="00CC1133"/>
    <w:rsid w:val="00CC76BD"/>
    <w:rsid w:val="00CD1DF7"/>
    <w:rsid w:val="00CD25F8"/>
    <w:rsid w:val="00CD2D50"/>
    <w:rsid w:val="00CD32BA"/>
    <w:rsid w:val="00CD3985"/>
    <w:rsid w:val="00CD4554"/>
    <w:rsid w:val="00CD4661"/>
    <w:rsid w:val="00CE0754"/>
    <w:rsid w:val="00CE15C9"/>
    <w:rsid w:val="00CE22D9"/>
    <w:rsid w:val="00CE4462"/>
    <w:rsid w:val="00CE4562"/>
    <w:rsid w:val="00CE4A1D"/>
    <w:rsid w:val="00CE70EA"/>
    <w:rsid w:val="00CF01E3"/>
    <w:rsid w:val="00CF03DE"/>
    <w:rsid w:val="00CF0F82"/>
    <w:rsid w:val="00CF146E"/>
    <w:rsid w:val="00CF1FDE"/>
    <w:rsid w:val="00CF37E4"/>
    <w:rsid w:val="00CF579B"/>
    <w:rsid w:val="00CF7ACB"/>
    <w:rsid w:val="00D00379"/>
    <w:rsid w:val="00D0093A"/>
    <w:rsid w:val="00D01092"/>
    <w:rsid w:val="00D01CDF"/>
    <w:rsid w:val="00D024FE"/>
    <w:rsid w:val="00D02644"/>
    <w:rsid w:val="00D030B8"/>
    <w:rsid w:val="00D03BB2"/>
    <w:rsid w:val="00D03F53"/>
    <w:rsid w:val="00D0528C"/>
    <w:rsid w:val="00D05A6D"/>
    <w:rsid w:val="00D05F31"/>
    <w:rsid w:val="00D10B83"/>
    <w:rsid w:val="00D11505"/>
    <w:rsid w:val="00D11910"/>
    <w:rsid w:val="00D11971"/>
    <w:rsid w:val="00D138D7"/>
    <w:rsid w:val="00D172A0"/>
    <w:rsid w:val="00D1763D"/>
    <w:rsid w:val="00D17B6E"/>
    <w:rsid w:val="00D2075C"/>
    <w:rsid w:val="00D213FA"/>
    <w:rsid w:val="00D2583C"/>
    <w:rsid w:val="00D258DE"/>
    <w:rsid w:val="00D25A26"/>
    <w:rsid w:val="00D2605C"/>
    <w:rsid w:val="00D275F0"/>
    <w:rsid w:val="00D32014"/>
    <w:rsid w:val="00D33749"/>
    <w:rsid w:val="00D340AD"/>
    <w:rsid w:val="00D34F94"/>
    <w:rsid w:val="00D350B7"/>
    <w:rsid w:val="00D3606F"/>
    <w:rsid w:val="00D37FEC"/>
    <w:rsid w:val="00D41EF9"/>
    <w:rsid w:val="00D43C34"/>
    <w:rsid w:val="00D44355"/>
    <w:rsid w:val="00D44B79"/>
    <w:rsid w:val="00D509D9"/>
    <w:rsid w:val="00D52631"/>
    <w:rsid w:val="00D526E0"/>
    <w:rsid w:val="00D531BB"/>
    <w:rsid w:val="00D558D3"/>
    <w:rsid w:val="00D55A02"/>
    <w:rsid w:val="00D56945"/>
    <w:rsid w:val="00D57F41"/>
    <w:rsid w:val="00D601F7"/>
    <w:rsid w:val="00D60877"/>
    <w:rsid w:val="00D63820"/>
    <w:rsid w:val="00D63BE0"/>
    <w:rsid w:val="00D6460F"/>
    <w:rsid w:val="00D6481F"/>
    <w:rsid w:val="00D64A99"/>
    <w:rsid w:val="00D67E57"/>
    <w:rsid w:val="00D71A86"/>
    <w:rsid w:val="00D71F11"/>
    <w:rsid w:val="00D74176"/>
    <w:rsid w:val="00D753A5"/>
    <w:rsid w:val="00D7711C"/>
    <w:rsid w:val="00D7722C"/>
    <w:rsid w:val="00D808BE"/>
    <w:rsid w:val="00D80B21"/>
    <w:rsid w:val="00D82A01"/>
    <w:rsid w:val="00D83E63"/>
    <w:rsid w:val="00D83F1B"/>
    <w:rsid w:val="00D844F1"/>
    <w:rsid w:val="00D85046"/>
    <w:rsid w:val="00D8751F"/>
    <w:rsid w:val="00D87938"/>
    <w:rsid w:val="00D90519"/>
    <w:rsid w:val="00D90646"/>
    <w:rsid w:val="00D918A1"/>
    <w:rsid w:val="00D93A92"/>
    <w:rsid w:val="00D9563C"/>
    <w:rsid w:val="00D967CF"/>
    <w:rsid w:val="00DA0279"/>
    <w:rsid w:val="00DA0D28"/>
    <w:rsid w:val="00DA130C"/>
    <w:rsid w:val="00DA17B4"/>
    <w:rsid w:val="00DA54ED"/>
    <w:rsid w:val="00DA5A5F"/>
    <w:rsid w:val="00DA5BCD"/>
    <w:rsid w:val="00DA606A"/>
    <w:rsid w:val="00DA60C0"/>
    <w:rsid w:val="00DA6744"/>
    <w:rsid w:val="00DA681F"/>
    <w:rsid w:val="00DB0770"/>
    <w:rsid w:val="00DB0CD7"/>
    <w:rsid w:val="00DB1222"/>
    <w:rsid w:val="00DB1388"/>
    <w:rsid w:val="00DB276C"/>
    <w:rsid w:val="00DB280C"/>
    <w:rsid w:val="00DB2D0A"/>
    <w:rsid w:val="00DB4081"/>
    <w:rsid w:val="00DB597B"/>
    <w:rsid w:val="00DC3A68"/>
    <w:rsid w:val="00DC6B30"/>
    <w:rsid w:val="00DC77F1"/>
    <w:rsid w:val="00DC7F12"/>
    <w:rsid w:val="00DD0976"/>
    <w:rsid w:val="00DD1257"/>
    <w:rsid w:val="00DD4EB5"/>
    <w:rsid w:val="00DD50AA"/>
    <w:rsid w:val="00DD53D1"/>
    <w:rsid w:val="00DD5CB7"/>
    <w:rsid w:val="00DD5FAB"/>
    <w:rsid w:val="00DD6B7F"/>
    <w:rsid w:val="00DD6F4A"/>
    <w:rsid w:val="00DD7870"/>
    <w:rsid w:val="00DD7D3B"/>
    <w:rsid w:val="00DE026B"/>
    <w:rsid w:val="00DE23D0"/>
    <w:rsid w:val="00DE25F9"/>
    <w:rsid w:val="00DE404B"/>
    <w:rsid w:val="00DE567A"/>
    <w:rsid w:val="00DE6EE6"/>
    <w:rsid w:val="00DF07AD"/>
    <w:rsid w:val="00DF2CB1"/>
    <w:rsid w:val="00DF2E76"/>
    <w:rsid w:val="00DF2FD9"/>
    <w:rsid w:val="00DF3F9E"/>
    <w:rsid w:val="00DF7135"/>
    <w:rsid w:val="00E06306"/>
    <w:rsid w:val="00E065ED"/>
    <w:rsid w:val="00E11697"/>
    <w:rsid w:val="00E117CD"/>
    <w:rsid w:val="00E1514A"/>
    <w:rsid w:val="00E15B09"/>
    <w:rsid w:val="00E17033"/>
    <w:rsid w:val="00E1763E"/>
    <w:rsid w:val="00E23247"/>
    <w:rsid w:val="00E23607"/>
    <w:rsid w:val="00E247CF"/>
    <w:rsid w:val="00E252DF"/>
    <w:rsid w:val="00E3020F"/>
    <w:rsid w:val="00E3444D"/>
    <w:rsid w:val="00E34C55"/>
    <w:rsid w:val="00E360F0"/>
    <w:rsid w:val="00E44DDD"/>
    <w:rsid w:val="00E45304"/>
    <w:rsid w:val="00E45D5F"/>
    <w:rsid w:val="00E515D7"/>
    <w:rsid w:val="00E520F7"/>
    <w:rsid w:val="00E547AA"/>
    <w:rsid w:val="00E54F44"/>
    <w:rsid w:val="00E658A5"/>
    <w:rsid w:val="00E666DA"/>
    <w:rsid w:val="00E667A2"/>
    <w:rsid w:val="00E67AEC"/>
    <w:rsid w:val="00E7047A"/>
    <w:rsid w:val="00E70646"/>
    <w:rsid w:val="00E736A5"/>
    <w:rsid w:val="00E75683"/>
    <w:rsid w:val="00E81A37"/>
    <w:rsid w:val="00E82CEA"/>
    <w:rsid w:val="00E83BE8"/>
    <w:rsid w:val="00E84CA0"/>
    <w:rsid w:val="00E86AE0"/>
    <w:rsid w:val="00E86DCF"/>
    <w:rsid w:val="00E9351F"/>
    <w:rsid w:val="00E951FB"/>
    <w:rsid w:val="00EA01D7"/>
    <w:rsid w:val="00EA2B15"/>
    <w:rsid w:val="00EA4E0B"/>
    <w:rsid w:val="00EA581A"/>
    <w:rsid w:val="00EA5F22"/>
    <w:rsid w:val="00EB109B"/>
    <w:rsid w:val="00EB20CC"/>
    <w:rsid w:val="00EB2787"/>
    <w:rsid w:val="00EB55E6"/>
    <w:rsid w:val="00EB7CC4"/>
    <w:rsid w:val="00EC2C3B"/>
    <w:rsid w:val="00EC3171"/>
    <w:rsid w:val="00EC3A61"/>
    <w:rsid w:val="00EC3F63"/>
    <w:rsid w:val="00EC58A0"/>
    <w:rsid w:val="00EC65F7"/>
    <w:rsid w:val="00EC6AE1"/>
    <w:rsid w:val="00EC73EB"/>
    <w:rsid w:val="00ED276A"/>
    <w:rsid w:val="00ED71A4"/>
    <w:rsid w:val="00EE1845"/>
    <w:rsid w:val="00EE1D92"/>
    <w:rsid w:val="00EE1F63"/>
    <w:rsid w:val="00EE278D"/>
    <w:rsid w:val="00EE4CCF"/>
    <w:rsid w:val="00EE572E"/>
    <w:rsid w:val="00EE71EE"/>
    <w:rsid w:val="00EF0B78"/>
    <w:rsid w:val="00EF1C4F"/>
    <w:rsid w:val="00EF22B7"/>
    <w:rsid w:val="00EF4AD2"/>
    <w:rsid w:val="00F004BA"/>
    <w:rsid w:val="00F0063B"/>
    <w:rsid w:val="00F0146A"/>
    <w:rsid w:val="00F01AD4"/>
    <w:rsid w:val="00F02870"/>
    <w:rsid w:val="00F03150"/>
    <w:rsid w:val="00F03AEA"/>
    <w:rsid w:val="00F04B21"/>
    <w:rsid w:val="00F04FC4"/>
    <w:rsid w:val="00F05AFA"/>
    <w:rsid w:val="00F068DE"/>
    <w:rsid w:val="00F06A8A"/>
    <w:rsid w:val="00F070A9"/>
    <w:rsid w:val="00F078EA"/>
    <w:rsid w:val="00F10D87"/>
    <w:rsid w:val="00F12306"/>
    <w:rsid w:val="00F14875"/>
    <w:rsid w:val="00F20A06"/>
    <w:rsid w:val="00F20C13"/>
    <w:rsid w:val="00F2511F"/>
    <w:rsid w:val="00F25D97"/>
    <w:rsid w:val="00F266D4"/>
    <w:rsid w:val="00F2738A"/>
    <w:rsid w:val="00F27492"/>
    <w:rsid w:val="00F277EF"/>
    <w:rsid w:val="00F33EC0"/>
    <w:rsid w:val="00F35B5F"/>
    <w:rsid w:val="00F36CB7"/>
    <w:rsid w:val="00F40DA3"/>
    <w:rsid w:val="00F420FC"/>
    <w:rsid w:val="00F423FD"/>
    <w:rsid w:val="00F4369F"/>
    <w:rsid w:val="00F44871"/>
    <w:rsid w:val="00F510EB"/>
    <w:rsid w:val="00F51C9A"/>
    <w:rsid w:val="00F55EC2"/>
    <w:rsid w:val="00F5724F"/>
    <w:rsid w:val="00F61BBB"/>
    <w:rsid w:val="00F62EA3"/>
    <w:rsid w:val="00F6343F"/>
    <w:rsid w:val="00F642A0"/>
    <w:rsid w:val="00F64D35"/>
    <w:rsid w:val="00F652FA"/>
    <w:rsid w:val="00F6785F"/>
    <w:rsid w:val="00F67AEC"/>
    <w:rsid w:val="00F70131"/>
    <w:rsid w:val="00F70448"/>
    <w:rsid w:val="00F70D9F"/>
    <w:rsid w:val="00F717BB"/>
    <w:rsid w:val="00F74B9B"/>
    <w:rsid w:val="00F75104"/>
    <w:rsid w:val="00F75802"/>
    <w:rsid w:val="00F77425"/>
    <w:rsid w:val="00F774E9"/>
    <w:rsid w:val="00F77ADB"/>
    <w:rsid w:val="00F77BBD"/>
    <w:rsid w:val="00F81D92"/>
    <w:rsid w:val="00F8247F"/>
    <w:rsid w:val="00F83201"/>
    <w:rsid w:val="00F83754"/>
    <w:rsid w:val="00F843BC"/>
    <w:rsid w:val="00F845A1"/>
    <w:rsid w:val="00F850FD"/>
    <w:rsid w:val="00F85714"/>
    <w:rsid w:val="00F86E44"/>
    <w:rsid w:val="00F87E87"/>
    <w:rsid w:val="00F9070F"/>
    <w:rsid w:val="00F93C06"/>
    <w:rsid w:val="00F9426C"/>
    <w:rsid w:val="00F94D0B"/>
    <w:rsid w:val="00F95068"/>
    <w:rsid w:val="00F96501"/>
    <w:rsid w:val="00FA06C9"/>
    <w:rsid w:val="00FA4441"/>
    <w:rsid w:val="00FA5F11"/>
    <w:rsid w:val="00FA669A"/>
    <w:rsid w:val="00FB0DAC"/>
    <w:rsid w:val="00FB108C"/>
    <w:rsid w:val="00FB212A"/>
    <w:rsid w:val="00FB3F8E"/>
    <w:rsid w:val="00FB4130"/>
    <w:rsid w:val="00FB4691"/>
    <w:rsid w:val="00FB7727"/>
    <w:rsid w:val="00FC045E"/>
    <w:rsid w:val="00FC25DF"/>
    <w:rsid w:val="00FC3072"/>
    <w:rsid w:val="00FC47CA"/>
    <w:rsid w:val="00FC4882"/>
    <w:rsid w:val="00FC5245"/>
    <w:rsid w:val="00FC655E"/>
    <w:rsid w:val="00FC6A00"/>
    <w:rsid w:val="00FD0E8C"/>
    <w:rsid w:val="00FD12BF"/>
    <w:rsid w:val="00FD346F"/>
    <w:rsid w:val="00FD4B10"/>
    <w:rsid w:val="00FD5139"/>
    <w:rsid w:val="00FD5D7D"/>
    <w:rsid w:val="00FD6069"/>
    <w:rsid w:val="00FE00C2"/>
    <w:rsid w:val="00FE0690"/>
    <w:rsid w:val="00FE2582"/>
    <w:rsid w:val="00FE42BB"/>
    <w:rsid w:val="00FE4ECE"/>
    <w:rsid w:val="00FE5187"/>
    <w:rsid w:val="00FE6E05"/>
    <w:rsid w:val="00FF5CCF"/>
    <w:rsid w:val="00FF6E67"/>
    <w:rsid w:val="160F32EA"/>
    <w:rsid w:val="609E9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70A1"/>
  <w15:chartTrackingRefBased/>
  <w15:docId w15:val="{5877C251-561B-4742-8471-26046250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EB"/>
    <w:pPr>
      <w:spacing w:before="180" w:after="0" w:line="240" w:lineRule="auto"/>
    </w:p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before="0" w:after="180"/>
    </w:pPr>
  </w:style>
  <w:style w:type="paragraph" w:customStyle="1" w:styleId="letter-signoff-job-title">
    <w:name w:val="letter-signoff-job-title"/>
    <w:basedOn w:val="Normal"/>
    <w:rsid w:val="005236D6"/>
    <w:pPr>
      <w:spacing w:before="0"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spacing w:before="0"/>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customStyle="1" w:styleId="xmsonormal">
    <w:name w:val="x_msonormal"/>
    <w:basedOn w:val="Normal"/>
    <w:rsid w:val="00F04B21"/>
    <w:pPr>
      <w:spacing w:before="0"/>
    </w:pPr>
    <w:rPr>
      <w:rFonts w:ascii="Calibri" w:eastAsiaTheme="minorHAnsi" w:hAnsi="Calibri" w:cs="Calibri"/>
      <w:sz w:val="22"/>
      <w:szCs w:val="22"/>
    </w:rPr>
  </w:style>
  <w:style w:type="paragraph" w:customStyle="1" w:styleId="p1">
    <w:name w:val="p1"/>
    <w:basedOn w:val="Normal"/>
    <w:rsid w:val="00867790"/>
    <w:pPr>
      <w:spacing w:before="100" w:beforeAutospacing="1" w:after="100" w:afterAutospacing="1"/>
    </w:pPr>
    <w:rPr>
      <w:rFonts w:ascii="Times New Roman" w:eastAsia="Times New Roman" w:hAnsi="Times New Roman"/>
      <w:sz w:val="24"/>
      <w:szCs w:val="24"/>
    </w:rPr>
  </w:style>
  <w:style w:type="character" w:customStyle="1" w:styleId="s1">
    <w:name w:val="s1"/>
    <w:basedOn w:val="DefaultParagraphFont"/>
    <w:rsid w:val="00867790"/>
  </w:style>
  <w:style w:type="character" w:styleId="UnresolvedMention">
    <w:name w:val="Unresolved Mention"/>
    <w:basedOn w:val="DefaultParagraphFont"/>
    <w:uiPriority w:val="99"/>
    <w:semiHidden/>
    <w:unhideWhenUsed/>
    <w:rsid w:val="001C0538"/>
    <w:rPr>
      <w:color w:val="605E5C"/>
      <w:shd w:val="clear" w:color="auto" w:fill="E1DFDD"/>
    </w:rPr>
  </w:style>
  <w:style w:type="paragraph" w:styleId="Revision">
    <w:name w:val="Revision"/>
    <w:hidden/>
    <w:uiPriority w:val="99"/>
    <w:semiHidden/>
    <w:rsid w:val="003C2F58"/>
    <w:pPr>
      <w:spacing w:after="0" w:line="240" w:lineRule="auto"/>
    </w:pPr>
  </w:style>
  <w:style w:type="character" w:styleId="CommentReference">
    <w:name w:val="annotation reference"/>
    <w:basedOn w:val="DefaultParagraphFont"/>
    <w:uiPriority w:val="99"/>
    <w:semiHidden/>
    <w:unhideWhenUsed/>
    <w:rsid w:val="003C2F58"/>
    <w:rPr>
      <w:sz w:val="16"/>
      <w:szCs w:val="16"/>
    </w:rPr>
  </w:style>
  <w:style w:type="paragraph" w:styleId="CommentText">
    <w:name w:val="annotation text"/>
    <w:basedOn w:val="Normal"/>
    <w:link w:val="CommentTextChar"/>
    <w:uiPriority w:val="99"/>
    <w:unhideWhenUsed/>
    <w:rsid w:val="003C2F58"/>
    <w:rPr>
      <w:sz w:val="20"/>
      <w:szCs w:val="20"/>
    </w:rPr>
  </w:style>
  <w:style w:type="character" w:customStyle="1" w:styleId="CommentTextChar">
    <w:name w:val="Comment Text Char"/>
    <w:basedOn w:val="DefaultParagraphFont"/>
    <w:link w:val="CommentText"/>
    <w:uiPriority w:val="99"/>
    <w:rsid w:val="003C2F58"/>
    <w:rPr>
      <w:sz w:val="20"/>
      <w:szCs w:val="20"/>
    </w:rPr>
  </w:style>
  <w:style w:type="paragraph" w:styleId="CommentSubject">
    <w:name w:val="annotation subject"/>
    <w:basedOn w:val="CommentText"/>
    <w:next w:val="CommentText"/>
    <w:link w:val="CommentSubjectChar"/>
    <w:uiPriority w:val="99"/>
    <w:semiHidden/>
    <w:unhideWhenUsed/>
    <w:rsid w:val="003C2F58"/>
    <w:rPr>
      <w:b/>
      <w:bCs/>
    </w:rPr>
  </w:style>
  <w:style w:type="character" w:customStyle="1" w:styleId="CommentSubjectChar">
    <w:name w:val="Comment Subject Char"/>
    <w:basedOn w:val="CommentTextChar"/>
    <w:link w:val="CommentSubject"/>
    <w:uiPriority w:val="99"/>
    <w:semiHidden/>
    <w:rsid w:val="003C2F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968">
      <w:bodyDiv w:val="1"/>
      <w:marLeft w:val="0"/>
      <w:marRight w:val="0"/>
      <w:marTop w:val="0"/>
      <w:marBottom w:val="0"/>
      <w:divBdr>
        <w:top w:val="none" w:sz="0" w:space="0" w:color="auto"/>
        <w:left w:val="none" w:sz="0" w:space="0" w:color="auto"/>
        <w:bottom w:val="none" w:sz="0" w:space="0" w:color="auto"/>
        <w:right w:val="none" w:sz="0" w:space="0" w:color="auto"/>
      </w:divBdr>
    </w:div>
    <w:div w:id="262421512">
      <w:bodyDiv w:val="1"/>
      <w:marLeft w:val="0"/>
      <w:marRight w:val="0"/>
      <w:marTop w:val="0"/>
      <w:marBottom w:val="0"/>
      <w:divBdr>
        <w:top w:val="none" w:sz="0" w:space="0" w:color="auto"/>
        <w:left w:val="none" w:sz="0" w:space="0" w:color="auto"/>
        <w:bottom w:val="none" w:sz="0" w:space="0" w:color="auto"/>
        <w:right w:val="none" w:sz="0" w:space="0" w:color="auto"/>
      </w:divBdr>
    </w:div>
    <w:div w:id="406847988">
      <w:bodyDiv w:val="1"/>
      <w:marLeft w:val="0"/>
      <w:marRight w:val="0"/>
      <w:marTop w:val="0"/>
      <w:marBottom w:val="0"/>
      <w:divBdr>
        <w:top w:val="none" w:sz="0" w:space="0" w:color="auto"/>
        <w:left w:val="none" w:sz="0" w:space="0" w:color="auto"/>
        <w:bottom w:val="none" w:sz="0" w:space="0" w:color="auto"/>
        <w:right w:val="none" w:sz="0" w:space="0" w:color="auto"/>
      </w:divBdr>
    </w:div>
    <w:div w:id="473526314">
      <w:bodyDiv w:val="1"/>
      <w:marLeft w:val="0"/>
      <w:marRight w:val="0"/>
      <w:marTop w:val="0"/>
      <w:marBottom w:val="0"/>
      <w:divBdr>
        <w:top w:val="none" w:sz="0" w:space="0" w:color="auto"/>
        <w:left w:val="none" w:sz="0" w:space="0" w:color="auto"/>
        <w:bottom w:val="none" w:sz="0" w:space="0" w:color="auto"/>
        <w:right w:val="none" w:sz="0" w:space="0" w:color="auto"/>
      </w:divBdr>
    </w:div>
    <w:div w:id="1030035385">
      <w:bodyDiv w:val="1"/>
      <w:marLeft w:val="0"/>
      <w:marRight w:val="0"/>
      <w:marTop w:val="0"/>
      <w:marBottom w:val="0"/>
      <w:divBdr>
        <w:top w:val="none" w:sz="0" w:space="0" w:color="auto"/>
        <w:left w:val="none" w:sz="0" w:space="0" w:color="auto"/>
        <w:bottom w:val="none" w:sz="0" w:space="0" w:color="auto"/>
        <w:right w:val="none" w:sz="0" w:space="0" w:color="auto"/>
      </w:divBdr>
    </w:div>
    <w:div w:id="1129593342">
      <w:bodyDiv w:val="1"/>
      <w:marLeft w:val="0"/>
      <w:marRight w:val="0"/>
      <w:marTop w:val="0"/>
      <w:marBottom w:val="0"/>
      <w:divBdr>
        <w:top w:val="none" w:sz="0" w:space="0" w:color="auto"/>
        <w:left w:val="none" w:sz="0" w:space="0" w:color="auto"/>
        <w:bottom w:val="none" w:sz="0" w:space="0" w:color="auto"/>
        <w:right w:val="none" w:sz="0" w:space="0" w:color="auto"/>
      </w:divBdr>
    </w:div>
    <w:div w:id="1149446133">
      <w:bodyDiv w:val="1"/>
      <w:marLeft w:val="0"/>
      <w:marRight w:val="0"/>
      <w:marTop w:val="0"/>
      <w:marBottom w:val="0"/>
      <w:divBdr>
        <w:top w:val="none" w:sz="0" w:space="0" w:color="auto"/>
        <w:left w:val="none" w:sz="0" w:space="0" w:color="auto"/>
        <w:bottom w:val="none" w:sz="0" w:space="0" w:color="auto"/>
        <w:right w:val="none" w:sz="0" w:space="0" w:color="auto"/>
      </w:divBdr>
    </w:div>
    <w:div w:id="1745446372">
      <w:bodyDiv w:val="1"/>
      <w:marLeft w:val="0"/>
      <w:marRight w:val="0"/>
      <w:marTop w:val="0"/>
      <w:marBottom w:val="0"/>
      <w:divBdr>
        <w:top w:val="none" w:sz="0" w:space="0" w:color="auto"/>
        <w:left w:val="none" w:sz="0" w:space="0" w:color="auto"/>
        <w:bottom w:val="none" w:sz="0" w:space="0" w:color="auto"/>
        <w:right w:val="none" w:sz="0" w:space="0" w:color="auto"/>
      </w:divBdr>
    </w:div>
    <w:div w:id="1787310418">
      <w:bodyDiv w:val="1"/>
      <w:marLeft w:val="0"/>
      <w:marRight w:val="0"/>
      <w:marTop w:val="0"/>
      <w:marBottom w:val="0"/>
      <w:divBdr>
        <w:top w:val="none" w:sz="0" w:space="0" w:color="auto"/>
        <w:left w:val="none" w:sz="0" w:space="0" w:color="auto"/>
        <w:bottom w:val="none" w:sz="0" w:space="0" w:color="auto"/>
        <w:right w:val="none" w:sz="0" w:space="0" w:color="auto"/>
      </w:divBdr>
    </w:div>
    <w:div w:id="19677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ryontouring.uk/?trk=public_post_share-update_update-tex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rryontourin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nkprotect.cudasvc.com/url?a=http%3a%2f%2ftracking.bectu.org.uk%2ftracking%2fclick%3fd%3d0IoMmMZ1gMM-ZhoG3yb37xLv4CzLy_SOu6pf2SxiWg7MPdEOWOWMo60BOgFEM6V8tyAFxrjkRf10ZXahLlOzN82AFttvb7N8fsdPZxyX-BNnRoWIGodj-kxFBEJJsWZR1w2&amp;c=E,1,7zyznpo1NnIM6JGnMdmdGCQ1osfdAUa1XnTwJ3AIlOdvn6iw1-xA7McrBYUNL-PwEx4LU01iFue1ysN4IMAXtscdy4wGDItOTCmoiqTPzPB6KUPcVTc7-WKa&amp;typo=1"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2054</Words>
  <Characters>11713</Characters>
  <Application>Microsoft Office Word</Application>
  <DocSecurity>0</DocSecurity>
  <Lines>97</Lines>
  <Paragraphs>27</Paragraphs>
  <ScaleCrop>false</ScaleCrop>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Georgina Kinsella</dc:creator>
  <cp:keywords/>
  <dc:description/>
  <cp:lastModifiedBy>Naomi Bennett-Johnson</cp:lastModifiedBy>
  <cp:revision>3</cp:revision>
  <cp:lastPrinted>2006-01-27T02:56:00Z</cp:lastPrinted>
  <dcterms:created xsi:type="dcterms:W3CDTF">2023-11-10T15:59:00Z</dcterms:created>
  <dcterms:modified xsi:type="dcterms:W3CDTF">2023-12-01T15:04:00Z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